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B8" w:rsidRDefault="00FC02B8" w:rsidP="00FC02B8">
      <w:pPr>
        <w:jc w:val="center"/>
        <w:rPr>
          <w:rFonts w:ascii="Calibri" w:hAnsi="Calibri"/>
          <w:lang w:val="lt-LT" w:eastAsia="lt-LT"/>
        </w:rPr>
      </w:pPr>
      <w:proofErr w:type="spellStart"/>
      <w:r>
        <w:rPr>
          <w:rFonts w:ascii="Calibri" w:hAnsi="Calibri"/>
          <w:b/>
          <w:bCs/>
          <w:color w:val="0000FF"/>
        </w:rPr>
        <w:t>Kiekvienos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savaitės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dienos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maldos</w:t>
      </w:r>
      <w:proofErr w:type="spellEnd"/>
      <w:r>
        <w:rPr>
          <w:rFonts w:ascii="Calibri" w:hAnsi="Calibri"/>
          <w:b/>
          <w:bCs/>
          <w:color w:val="0000FF"/>
        </w:rPr>
        <w:t xml:space="preserve">, </w:t>
      </w:r>
      <w:proofErr w:type="spellStart"/>
      <w:r>
        <w:rPr>
          <w:rFonts w:ascii="Calibri" w:hAnsi="Calibri"/>
          <w:b/>
          <w:bCs/>
          <w:color w:val="0000FF"/>
        </w:rPr>
        <w:t>apmąstant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ateinančio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sekmadienio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Evangeliją</w:t>
      </w:r>
      <w:proofErr w:type="spellEnd"/>
    </w:p>
    <w:p w:rsidR="00FC02B8" w:rsidRDefault="00FC02B8" w:rsidP="00FC02B8">
      <w:pPr>
        <w:jc w:val="center"/>
        <w:rPr>
          <w:rFonts w:ascii="Calibri" w:hAnsi="Calibri"/>
          <w:b/>
          <w:bCs/>
          <w:color w:val="0000FF"/>
        </w:rPr>
      </w:pPr>
      <w:proofErr w:type="spellStart"/>
      <w:proofErr w:type="gramStart"/>
      <w:r>
        <w:rPr>
          <w:rFonts w:ascii="Calibri" w:hAnsi="Calibri"/>
          <w:b/>
          <w:bCs/>
          <w:color w:val="0000FF"/>
        </w:rPr>
        <w:t>nuo</w:t>
      </w:r>
      <w:proofErr w:type="spellEnd"/>
      <w:proofErr w:type="gram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balandžio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/>
          <w:bCs/>
          <w:color w:val="0000FF"/>
        </w:rPr>
        <w:t xml:space="preserve"> 22 </w:t>
      </w:r>
      <w:r>
        <w:rPr>
          <w:rFonts w:ascii="Calibri" w:hAnsi="Calibri"/>
          <w:b/>
          <w:bCs/>
          <w:color w:val="0000FF"/>
        </w:rPr>
        <w:t xml:space="preserve">d. </w:t>
      </w:r>
      <w:proofErr w:type="spellStart"/>
      <w:r>
        <w:rPr>
          <w:rFonts w:ascii="Calibri" w:hAnsi="Calibri"/>
          <w:b/>
          <w:bCs/>
          <w:color w:val="0000FF"/>
        </w:rPr>
        <w:t>pirmadienio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iki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balandžio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/>
          <w:bCs/>
          <w:color w:val="0000FF"/>
        </w:rPr>
        <w:t>28</w:t>
      </w:r>
      <w:r>
        <w:rPr>
          <w:rFonts w:ascii="Calibri" w:hAnsi="Calibri"/>
          <w:b/>
          <w:bCs/>
          <w:color w:val="0000FF"/>
        </w:rPr>
        <w:t xml:space="preserve"> d. </w:t>
      </w:r>
      <w:proofErr w:type="spellStart"/>
      <w:r>
        <w:rPr>
          <w:rFonts w:ascii="Calibri" w:hAnsi="Calibri"/>
          <w:b/>
          <w:bCs/>
          <w:color w:val="0000FF"/>
        </w:rPr>
        <w:t>sekmadienio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</w:p>
    <w:p w:rsidR="00FC02B8" w:rsidRDefault="00FC02B8" w:rsidP="00FC02B8">
      <w:pPr>
        <w:jc w:val="center"/>
        <w:rPr>
          <w:rFonts w:ascii="Calibri" w:hAnsi="Calibri"/>
          <w:lang w:val="lt-LT" w:eastAsia="lt-LT"/>
        </w:rPr>
      </w:pPr>
      <w:proofErr w:type="gramStart"/>
      <w:r>
        <w:rPr>
          <w:rFonts w:ascii="Calibri" w:hAnsi="Calibri"/>
          <w:b/>
          <w:bCs/>
          <w:color w:val="0000FF"/>
        </w:rPr>
        <w:t>link</w:t>
      </w:r>
      <w:proofErr w:type="gramEnd"/>
      <w:r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/>
          <w:bCs/>
          <w:color w:val="0000FF"/>
        </w:rPr>
        <w:t>GAILESTINGUMO</w:t>
      </w:r>
      <w:r>
        <w:rPr>
          <w:rFonts w:ascii="Calibri" w:hAnsi="Calibri"/>
          <w:b/>
          <w:bCs/>
          <w:color w:val="0000FF"/>
          <w:lang w:val="lt-LT"/>
        </w:rPr>
        <w:t xml:space="preserve"> sekmadienio</w:t>
      </w:r>
      <w:r>
        <w:rPr>
          <w:rFonts w:ascii="Calibri" w:hAnsi="Calibri"/>
          <w:b/>
          <w:bCs/>
          <w:color w:val="0000FF"/>
        </w:rPr>
        <w:t>, 2019</w:t>
      </w:r>
    </w:p>
    <w:p w:rsidR="00FC02B8" w:rsidRPr="00F12D74" w:rsidRDefault="00FC02B8" w:rsidP="00FC02B8">
      <w:pPr>
        <w:rPr>
          <w:rFonts w:ascii="Calibri" w:hAnsi="Calibri"/>
          <w:b/>
          <w:bCs/>
          <w:color w:val="0000FF"/>
          <w:sz w:val="28"/>
          <w:szCs w:val="28"/>
          <w:lang w:val="lt-LT" w:eastAsia="lt-LT"/>
        </w:rPr>
      </w:pPr>
      <w:r>
        <w:rPr>
          <w:rFonts w:ascii="Calibri" w:hAnsi="Calibri"/>
          <w:b/>
          <w:noProof/>
          <w:color w:val="FF6600"/>
          <w:lang w:val="lt-LT" w:eastAsia="lt-LT"/>
        </w:rPr>
        <w:drawing>
          <wp:inline distT="0" distB="0" distL="0" distR="0" wp14:anchorId="6CCA9890" wp14:editId="334BCA6B">
            <wp:extent cx="504825" cy="409575"/>
            <wp:effectExtent l="0" t="0" r="9525" b="9525"/>
            <wp:docPr id="24" name="Picture 24" descr="Description: Description: https://lh3.googleusercontent.com/2ajvZCzcArJ-sHZdWYQrPrEoiJOlo5zZDyLB-pn32HRyiu91feSqKAznEYkJgGgURE49f49onewvLb4hhKz0nlGn_djltOQnCzd_kE69b8-lkGQ61jzuOPflNH55ksE036-V80gjjAhOxAMK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lh3.googleusercontent.com/2ajvZCzcArJ-sHZdWYQrPrEoiJOlo5zZDyLB-pn32HRyiu91feSqKAznEYkJgGgURE49f49onewvLb4hhKz0nlGn_djltOQnCzd_kE69b8-lkGQ61jzuOPflNH55ksE036-V80gjjAhOxAMK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hAnsi="Calibri"/>
          <w:b/>
          <w:bCs/>
          <w:color w:val="0000FF"/>
          <w:sz w:val="28"/>
          <w:szCs w:val="28"/>
        </w:rPr>
        <w:t>Kaip</w:t>
      </w:r>
      <w:proofErr w:type="spellEnd"/>
      <w:r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proofErr w:type="spellStart"/>
      <w:r w:rsidR="000A54B2">
        <w:rPr>
          <w:rFonts w:ascii="Calibri" w:hAnsi="Calibri"/>
          <w:b/>
          <w:bCs/>
          <w:color w:val="0000FF"/>
          <w:sz w:val="28"/>
          <w:szCs w:val="28"/>
        </w:rPr>
        <w:t>augti</w:t>
      </w:r>
      <w:proofErr w:type="spellEnd"/>
      <w:r w:rsidR="000A54B2"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proofErr w:type="spellStart"/>
      <w:r w:rsidR="000A54B2">
        <w:rPr>
          <w:rFonts w:ascii="Calibri" w:hAnsi="Calibri"/>
          <w:b/>
          <w:bCs/>
          <w:color w:val="0000FF"/>
          <w:sz w:val="28"/>
          <w:szCs w:val="28"/>
        </w:rPr>
        <w:t>gailestingumu</w:t>
      </w:r>
      <w:proofErr w:type="spellEnd"/>
    </w:p>
    <w:p w:rsidR="00FC02B8" w:rsidRPr="006C193A" w:rsidRDefault="0046075F" w:rsidP="00FC02B8">
      <w:pPr>
        <w:rPr>
          <w:rFonts w:asciiTheme="minorHAnsi" w:hAnsiTheme="minorHAnsi"/>
        </w:rPr>
      </w:pPr>
      <w:r>
        <w:rPr>
          <w:rFonts w:asciiTheme="minorHAnsi" w:hAnsiTheme="minorHAnsi"/>
          <w:lang w:val="lt-LT"/>
        </w:rPr>
        <w:t xml:space="preserve">Stengsiuosi būti paslaugus tiems, kurie gali būti </w:t>
      </w:r>
      <w:r w:rsidR="006C13A5">
        <w:rPr>
          <w:rFonts w:asciiTheme="minorHAnsi" w:hAnsiTheme="minorHAnsi"/>
          <w:lang w:val="lt-LT"/>
        </w:rPr>
        <w:t>nemalonūs</w:t>
      </w:r>
      <w:r>
        <w:rPr>
          <w:rFonts w:asciiTheme="minorHAnsi" w:hAnsiTheme="minorHAnsi"/>
          <w:lang w:val="lt-LT"/>
        </w:rPr>
        <w:t xml:space="preserve">: pavyzdžiui, tylėsiu užuot </w:t>
      </w:r>
      <w:r w:rsidR="006C13A5">
        <w:rPr>
          <w:rFonts w:asciiTheme="minorHAnsi" w:hAnsiTheme="minorHAnsi"/>
          <w:lang w:val="lt-LT"/>
        </w:rPr>
        <w:t xml:space="preserve">tuoj pat </w:t>
      </w:r>
      <w:r>
        <w:rPr>
          <w:rFonts w:asciiTheme="minorHAnsi" w:hAnsiTheme="minorHAnsi"/>
          <w:lang w:val="lt-LT"/>
        </w:rPr>
        <w:t>ats</w:t>
      </w:r>
      <w:r w:rsidR="006C13A5">
        <w:rPr>
          <w:rFonts w:asciiTheme="minorHAnsi" w:hAnsiTheme="minorHAnsi"/>
          <w:lang w:val="lt-LT"/>
        </w:rPr>
        <w:t>ikirsčiau</w:t>
      </w:r>
      <w:r>
        <w:rPr>
          <w:rFonts w:asciiTheme="minorHAnsi" w:hAnsiTheme="minorHAnsi"/>
          <w:lang w:val="lt-LT"/>
        </w:rPr>
        <w:t>, kai išgirstu žeidžiantį žodį; arba dar susilaiky</w:t>
      </w:r>
      <w:r w:rsidR="006C13A5">
        <w:rPr>
          <w:rFonts w:asciiTheme="minorHAnsi" w:hAnsiTheme="minorHAnsi"/>
          <w:lang w:val="lt-LT"/>
        </w:rPr>
        <w:t>siu</w:t>
      </w:r>
      <w:r>
        <w:rPr>
          <w:rFonts w:asciiTheme="minorHAnsi" w:hAnsiTheme="minorHAnsi"/>
          <w:lang w:val="lt-LT"/>
        </w:rPr>
        <w:t xml:space="preserve"> ir nepasaky</w:t>
      </w:r>
      <w:r w:rsidR="006C13A5">
        <w:rPr>
          <w:rFonts w:asciiTheme="minorHAnsi" w:hAnsiTheme="minorHAnsi"/>
          <w:lang w:val="lt-LT"/>
        </w:rPr>
        <w:t>siu</w:t>
      </w:r>
      <w:r>
        <w:rPr>
          <w:rFonts w:asciiTheme="minorHAnsi" w:hAnsiTheme="minorHAnsi"/>
          <w:lang w:val="lt-LT"/>
        </w:rPr>
        <w:t xml:space="preserve"> nieko blogo apie draugus arba paprasčiausiai sava padary</w:t>
      </w:r>
      <w:r w:rsidR="006C13A5">
        <w:rPr>
          <w:rFonts w:asciiTheme="minorHAnsi" w:hAnsiTheme="minorHAnsi"/>
          <w:lang w:val="lt-LT"/>
        </w:rPr>
        <w:t>siu</w:t>
      </w:r>
      <w:r>
        <w:rPr>
          <w:rFonts w:asciiTheme="minorHAnsi" w:hAnsiTheme="minorHAnsi"/>
          <w:lang w:val="lt-LT"/>
        </w:rPr>
        <w:t xml:space="preserve"> šią Jėzaus maldą: „Tėve, atleisk jiems, </w:t>
      </w:r>
      <w:r w:rsidR="006C13A5">
        <w:rPr>
          <w:rFonts w:asciiTheme="minorHAnsi" w:hAnsiTheme="minorHAnsi"/>
          <w:lang w:val="lt-LT"/>
        </w:rPr>
        <w:t xml:space="preserve">nes </w:t>
      </w:r>
      <w:r>
        <w:rPr>
          <w:rFonts w:asciiTheme="minorHAnsi" w:hAnsiTheme="minorHAnsi"/>
          <w:lang w:val="lt-LT"/>
        </w:rPr>
        <w:t xml:space="preserve">jie nežino ką darą“. </w:t>
      </w:r>
    </w:p>
    <w:p w:rsidR="00FC02B8" w:rsidRDefault="00FC02B8" w:rsidP="00FC02B8">
      <w:pPr>
        <w:pStyle w:val="msonospacing0"/>
        <w:rPr>
          <w:b/>
          <w:color w:val="17365D"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7DA13951" wp14:editId="2D20DF73">
            <wp:extent cx="685800" cy="581025"/>
            <wp:effectExtent l="0" t="0" r="0" b="9525"/>
            <wp:docPr id="25" name="Picture 25" descr="Description: Description: https://lh3.googleusercontent.com/kqaI0FGjDj-ibKeWYXBhjKCFfHV398GAAVx6NaQreywb5gS2qBqgll1s4ta9CB_QK6UckLJuG2upbEX97NXKIQoLI50zhofJkwZ054h3RpUP4t0VpklnscRJXWonZD9nfsD8wT9lzB6I0Xgf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s://lh3.googleusercontent.com/kqaI0FGjDj-ibKeWYXBhjKCFfHV398GAAVx6NaQreywb5gS2qBqgll1s4ta9CB_QK6UckLJuG2upbEX97NXKIQoLI50zhofJkwZ054h3RpUP4t0VpklnscRJXWonZD9nfsD8wT9lzB6I0Xgfq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32"/>
          <w:szCs w:val="32"/>
        </w:rPr>
        <w:t xml:space="preserve">Namie </w:t>
      </w:r>
    </w:p>
    <w:p w:rsidR="00FC02B8" w:rsidRDefault="009B282A" w:rsidP="00FC02B8">
      <w:pPr>
        <w:pStyle w:val="msonospacing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Kiek kartų per dieną uždarome duris</w:t>
      </w:r>
      <w:r w:rsidR="00252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patikriname, </w:t>
      </w:r>
      <w:r w:rsidR="00252EDE">
        <w:rPr>
          <w:sz w:val="24"/>
          <w:szCs w:val="24"/>
        </w:rPr>
        <w:t>ar</w:t>
      </w:r>
      <w:r>
        <w:rPr>
          <w:sz w:val="24"/>
          <w:szCs w:val="24"/>
        </w:rPr>
        <w:t xml:space="preserve"> jos gerai uždarytos, pavyzdžiui, savo automobilio </w:t>
      </w:r>
      <w:r w:rsidR="00252EDE">
        <w:rPr>
          <w:sz w:val="24"/>
          <w:szCs w:val="24"/>
        </w:rPr>
        <w:t>ar</w:t>
      </w:r>
      <w:r>
        <w:rPr>
          <w:sz w:val="24"/>
          <w:szCs w:val="24"/>
        </w:rPr>
        <w:t xml:space="preserve"> namų duris</w:t>
      </w:r>
      <w:r>
        <w:rPr>
          <w:rFonts w:cs="Calibri"/>
          <w:sz w:val="24"/>
          <w:szCs w:val="24"/>
        </w:rPr>
        <w:t>!</w:t>
      </w:r>
      <w:r>
        <w:rPr>
          <w:sz w:val="24"/>
          <w:szCs w:val="24"/>
        </w:rPr>
        <w:t xml:space="preserve"> Kiek kartų </w:t>
      </w:r>
      <w:r w:rsidR="00252EDE">
        <w:rPr>
          <w:sz w:val="24"/>
          <w:szCs w:val="24"/>
        </w:rPr>
        <w:t>su</w:t>
      </w:r>
      <w:r>
        <w:rPr>
          <w:sz w:val="24"/>
          <w:szCs w:val="24"/>
        </w:rPr>
        <w:t xml:space="preserve">renkame kodus, </w:t>
      </w:r>
      <w:r w:rsidR="00252EDE">
        <w:rPr>
          <w:sz w:val="24"/>
          <w:szCs w:val="24"/>
        </w:rPr>
        <w:t>kai grįžtame</w:t>
      </w:r>
      <w:r>
        <w:rPr>
          <w:sz w:val="24"/>
          <w:szCs w:val="24"/>
        </w:rPr>
        <w:t xml:space="preserve"> namo, </w:t>
      </w:r>
      <w:r w:rsidR="00252EDE">
        <w:rPr>
          <w:sz w:val="24"/>
          <w:szCs w:val="24"/>
        </w:rPr>
        <w:t xml:space="preserve">einame </w:t>
      </w:r>
      <w:r>
        <w:rPr>
          <w:sz w:val="24"/>
          <w:szCs w:val="24"/>
        </w:rPr>
        <w:t xml:space="preserve">pas draugus, </w:t>
      </w:r>
      <w:r w:rsidR="00252EDE">
        <w:rPr>
          <w:sz w:val="24"/>
          <w:szCs w:val="24"/>
        </w:rPr>
        <w:t xml:space="preserve">kai </w:t>
      </w:r>
      <w:r>
        <w:rPr>
          <w:sz w:val="24"/>
          <w:szCs w:val="24"/>
        </w:rPr>
        <w:t>išim</w:t>
      </w:r>
      <w:r w:rsidR="00252EDE">
        <w:rPr>
          <w:sz w:val="24"/>
          <w:szCs w:val="24"/>
        </w:rPr>
        <w:t>ame</w:t>
      </w:r>
      <w:r>
        <w:rPr>
          <w:sz w:val="24"/>
          <w:szCs w:val="24"/>
        </w:rPr>
        <w:t xml:space="preserve"> pinigus</w:t>
      </w:r>
      <w:r w:rsidR="00252EDE">
        <w:rPr>
          <w:sz w:val="24"/>
          <w:szCs w:val="24"/>
        </w:rPr>
        <w:t xml:space="preserve">, </w:t>
      </w:r>
      <w:r>
        <w:rPr>
          <w:sz w:val="24"/>
          <w:szCs w:val="24"/>
        </w:rPr>
        <w:t>atlikdami mokėjimą per internetą...? Vis tiek skauda</w:t>
      </w:r>
      <w:r w:rsidR="00514ACB" w:rsidRPr="00514ACB">
        <w:rPr>
          <w:sz w:val="24"/>
          <w:szCs w:val="24"/>
        </w:rPr>
        <w:t xml:space="preserve"> </w:t>
      </w:r>
      <w:r w:rsidR="00514ACB">
        <w:rPr>
          <w:sz w:val="24"/>
          <w:szCs w:val="24"/>
        </w:rPr>
        <w:t>galvą</w:t>
      </w:r>
      <w:r>
        <w:rPr>
          <w:sz w:val="24"/>
          <w:szCs w:val="24"/>
        </w:rPr>
        <w:t>, stengiantis prisiminti visus šiuos kodus</w:t>
      </w:r>
      <w:r>
        <w:rPr>
          <w:rFonts w:cs="Calibri"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514ACB">
        <w:rPr>
          <w:sz w:val="24"/>
          <w:szCs w:val="24"/>
        </w:rPr>
        <w:t xml:space="preserve">Suvokime, </w:t>
      </w:r>
      <w:r>
        <w:rPr>
          <w:sz w:val="24"/>
          <w:szCs w:val="24"/>
        </w:rPr>
        <w:t xml:space="preserve"> tai </w:t>
      </w:r>
      <w:r w:rsidR="00514ACB">
        <w:rPr>
          <w:sz w:val="24"/>
          <w:szCs w:val="24"/>
        </w:rPr>
        <w:t>įstabu</w:t>
      </w:r>
      <w:r>
        <w:rPr>
          <w:sz w:val="24"/>
          <w:szCs w:val="24"/>
        </w:rPr>
        <w:t>. Šią savaitę kaskart, kai paimame raktus ar klaviatūrą,</w:t>
      </w:r>
      <w:r w:rsidR="00514ACB">
        <w:rPr>
          <w:sz w:val="24"/>
          <w:szCs w:val="24"/>
        </w:rPr>
        <w:t xml:space="preserve"> mąstykime apie Jėzų, kuris atei</w:t>
      </w:r>
      <w:r>
        <w:rPr>
          <w:sz w:val="24"/>
          <w:szCs w:val="24"/>
        </w:rPr>
        <w:t xml:space="preserve">na pas mus, nors durys uždarytos ar kodai </w:t>
      </w:r>
      <w:r w:rsidR="00514ACB">
        <w:rPr>
          <w:sz w:val="24"/>
          <w:szCs w:val="24"/>
        </w:rPr>
        <w:t xml:space="preserve">atrodo </w:t>
      </w:r>
      <w:r w:rsidR="00621539">
        <w:rPr>
          <w:sz w:val="24"/>
          <w:szCs w:val="24"/>
        </w:rPr>
        <w:t xml:space="preserve">užtikrina saugumą. </w:t>
      </w:r>
      <w:r w:rsidR="00514ACB">
        <w:rPr>
          <w:sz w:val="24"/>
          <w:szCs w:val="24"/>
        </w:rPr>
        <w:t>U</w:t>
      </w:r>
      <w:r w:rsidR="00621539">
        <w:rPr>
          <w:sz w:val="24"/>
          <w:szCs w:val="24"/>
        </w:rPr>
        <w:t>ždar</w:t>
      </w:r>
      <w:r w:rsidR="00514ACB">
        <w:rPr>
          <w:sz w:val="24"/>
          <w:szCs w:val="24"/>
        </w:rPr>
        <w:t xml:space="preserve">ydami </w:t>
      </w:r>
      <w:r w:rsidR="00621539">
        <w:rPr>
          <w:sz w:val="24"/>
          <w:szCs w:val="24"/>
        </w:rPr>
        <w:t>duris ar sur</w:t>
      </w:r>
      <w:r w:rsidR="00514ACB">
        <w:rPr>
          <w:sz w:val="24"/>
          <w:szCs w:val="24"/>
        </w:rPr>
        <w:t>inkdami</w:t>
      </w:r>
      <w:r w:rsidR="00621539">
        <w:rPr>
          <w:sz w:val="24"/>
          <w:szCs w:val="24"/>
        </w:rPr>
        <w:t xml:space="preserve"> kodą, prašykime malonės, kad mūsų širdis neužsivertų ir kad liktų  erdvės priimti Dvasią, kuri dvelkia. </w:t>
      </w:r>
      <w:r w:rsidR="00514ACB">
        <w:rPr>
          <w:sz w:val="24"/>
          <w:szCs w:val="24"/>
        </w:rPr>
        <w:t xml:space="preserve"> </w:t>
      </w:r>
    </w:p>
    <w:p w:rsidR="00FC02B8" w:rsidRDefault="00FC02B8" w:rsidP="00FC02B8">
      <w:pPr>
        <w:spacing w:after="200" w:line="276" w:lineRule="auto"/>
        <w:rPr>
          <w:lang w:val="lt-LT" w:eastAsia="lt-LT"/>
        </w:rPr>
      </w:pPr>
      <w:r w:rsidRPr="00B5665B">
        <w:rPr>
          <w:rFonts w:ascii="Arial" w:hAnsi="Arial" w:cs="Arial"/>
          <w:sz w:val="27"/>
          <w:szCs w:val="27"/>
          <w:lang w:val="lt-LT"/>
        </w:rPr>
        <w:t xml:space="preserve"> </w:t>
      </w:r>
      <w:r>
        <w:rPr>
          <w:b/>
          <w:noProof/>
          <w:color w:val="000000"/>
          <w:lang w:val="lt-LT" w:eastAsia="lt-LT"/>
        </w:rPr>
        <w:drawing>
          <wp:inline distT="0" distB="0" distL="0" distR="0" wp14:anchorId="6128FE8A" wp14:editId="7CB9E413">
            <wp:extent cx="533400" cy="457200"/>
            <wp:effectExtent l="0" t="0" r="0" b="0"/>
            <wp:docPr id="26" name="Picture 26" descr="Description: Description: https://lh5.googleusercontent.com/FMLGyGLJqQTxasA_a2ysikAEcSMsetIfYg4W1MtwdsqoQlJnRCDQzrR1wtGe-USY8lsMLDaLy2PNVcZYBMbCNkaboyNBNe5y9zEx9boIjamdnSGgC08DTX9LCNP64WebQiNQJKiCmvUV9DMp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s://lh5.googleusercontent.com/FMLGyGLJqQTxasA_a2ysikAEcSMsetIfYg4W1MtwdsqoQlJnRCDQzrR1wtGe-USY8lsMLDaLy2PNVcZYBMbCNkaboyNBNe5y9zEx9boIjamdnSGgC08DTX9LCNP64WebQiNQJKiCmvUV9DMp2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120">
        <w:rPr>
          <w:rFonts w:ascii="Calibri" w:hAnsi="Calibri"/>
          <w:b/>
          <w:bCs/>
          <w:color w:val="0000FF"/>
          <w:sz w:val="28"/>
          <w:szCs w:val="28"/>
          <w:lang w:val="lt-LT"/>
        </w:rPr>
        <w:t>Melstis pasaulio širdyje su  popiežiumi Pranciškumi</w:t>
      </w:r>
      <w:r w:rsidRPr="00770120">
        <w:rPr>
          <w:b/>
          <w:bCs/>
          <w:color w:val="0000FF"/>
          <w:sz w:val="28"/>
          <w:szCs w:val="28"/>
          <w:lang w:val="lt-LT"/>
        </w:rPr>
        <w:t xml:space="preserve"> </w:t>
      </w:r>
    </w:p>
    <w:p w:rsidR="00FC02B8" w:rsidRDefault="00FC02B8" w:rsidP="00FC02B8">
      <w:pPr>
        <w:pStyle w:val="msonospacing0"/>
        <w:rPr>
          <w:b/>
          <w:bCs/>
          <w:color w:val="0000FF"/>
          <w:sz w:val="32"/>
          <w:szCs w:val="32"/>
        </w:rPr>
      </w:pPr>
      <w:r>
        <w:rPr>
          <w:color w:val="000000"/>
          <w:sz w:val="24"/>
          <w:szCs w:val="24"/>
        </w:rPr>
        <w:t xml:space="preserve">Melskimės už karo zonose dirbančius medikus ir humanitarinės pagalbos darbuotojus, kurie rizikuoja savo gyvybe, kad išgelbėtų kitus. </w:t>
      </w:r>
    </w:p>
    <w:p w:rsidR="00FC02B8" w:rsidRPr="00E35545" w:rsidRDefault="00FC02B8" w:rsidP="00FC02B8">
      <w:pPr>
        <w:pStyle w:val="bibl"/>
        <w:jc w:val="center"/>
        <w:rPr>
          <w:rFonts w:ascii="Calibri" w:hAnsi="Calibri"/>
          <w:bCs/>
          <w:color w:val="0000FF"/>
          <w:sz w:val="22"/>
          <w:szCs w:val="22"/>
        </w:rPr>
      </w:pPr>
      <w:r>
        <w:rPr>
          <w:rFonts w:ascii="Calibri" w:hAnsi="Calibri"/>
          <w:b/>
          <w:bCs/>
          <w:color w:val="0000FF"/>
          <w:sz w:val="32"/>
          <w:szCs w:val="32"/>
        </w:rPr>
        <w:t>„</w:t>
      </w:r>
      <w:r w:rsidR="00393C35">
        <w:rPr>
          <w:rFonts w:ascii="Calibri" w:hAnsi="Calibri"/>
          <w:b/>
          <w:bCs/>
          <w:color w:val="0000FF"/>
          <w:sz w:val="32"/>
          <w:szCs w:val="32"/>
        </w:rPr>
        <w:t>Ramybė jums</w:t>
      </w:r>
      <w:r>
        <w:rPr>
          <w:rFonts w:ascii="Calibri" w:hAnsi="Calibri"/>
          <w:b/>
          <w:bCs/>
          <w:color w:val="0000FF"/>
          <w:sz w:val="32"/>
          <w:szCs w:val="32"/>
        </w:rPr>
        <w:t xml:space="preserve">“ </w:t>
      </w:r>
      <w:r>
        <w:rPr>
          <w:rFonts w:ascii="Calibri" w:hAnsi="Calibri"/>
          <w:bCs/>
          <w:color w:val="0000FF"/>
          <w:sz w:val="22"/>
          <w:szCs w:val="22"/>
        </w:rPr>
        <w:t xml:space="preserve"> </w:t>
      </w:r>
      <w:r>
        <w:rPr>
          <w:rFonts w:ascii="Calibri" w:hAnsi="Calibri"/>
          <w:bCs/>
          <w:color w:val="0000FF"/>
          <w:sz w:val="22"/>
          <w:szCs w:val="22"/>
        </w:rPr>
        <w:t>Jn 2</w:t>
      </w:r>
      <w:r>
        <w:rPr>
          <w:rFonts w:ascii="Calibri" w:hAnsi="Calibri"/>
          <w:bCs/>
          <w:color w:val="0000FF"/>
          <w:sz w:val="22"/>
          <w:szCs w:val="22"/>
        </w:rPr>
        <w:t xml:space="preserve">0, </w:t>
      </w:r>
      <w:r>
        <w:rPr>
          <w:rFonts w:ascii="Calibri" w:hAnsi="Calibri"/>
          <w:bCs/>
          <w:color w:val="0000FF"/>
          <w:sz w:val="22"/>
          <w:szCs w:val="22"/>
        </w:rPr>
        <w:t>19</w:t>
      </w:r>
    </w:p>
    <w:p w:rsidR="00FC02B8" w:rsidRDefault="00FC02B8" w:rsidP="00FC02B8">
      <w:pPr>
        <w:pStyle w:val="bibl"/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F94FB" wp14:editId="0DB3203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5" name="Rectangle 12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ACE6F" id="Rectangle 12" o:spid="_x0000_s1026" alt="Description: Description: Description: Description: Parler, Bouche, Lèvres, Emotion, Dire, Paroles, Écouter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2v8wIAAC4GAAAOAAAAZHJzL2Uyb0RvYy54bWysVF1y0zAQfmeGO2j0HNc/OD/21Om0ccIw&#10;E6BD4QCKLccaZMlISpzCcABuwj16MVZykibtSwfwgy3tyt9+u/tpL692DUdbqjSTIsPhRYARFYUs&#10;mVhn+MvnhTfBSBsiSsKloBm+pxpfTV+/uuzalEaylrykCgGI0GnXZrg2pk19Xxc1bYi+kC0V4Kyk&#10;aoiBrVr7pSIdoDfcj4Jg5HdSla2SBdUarHnvxFOHX1W0MB+rSlODeIaBm3Fv5d4r+/anlyRdK9LW&#10;rNjTIH/BoiFMQNAjVE4MQRvFnkE1rFBSy8pcFLLxZVWxgrocIJsweJLNXU1a6nKB4uj2WCb9/2CL&#10;D9tbhViZ4SFGgjTQok9QNCLWnKIwwqikuoB65fbDWgNtTtELN7dEcaoG6EZuoJ0DtHz4vVVUD9C8&#10;kRZogHKmwA7nJLf2h1+F3BiqbFe6VqdA7q69Vbauul3K4qtGQs5qIEevdQs0QXHA+mBSSnY1JSWU&#10;J7QQ/hmG3WhAQ6vuvSwhT7Ix0vVsV6nGxoBuoJ2Txv1RGnRnUAHGN0E8CUBABbj2axuBpIefW6XN&#10;WyobZBcZVsDOgZPtUpv+6OGIjSXkgnEOdpJycWYAzN4CoeFX67MknJh+JEEyn8wnsRdHo7kXB3nu&#10;XS9msTdahONh/iafzfLwp40bxmnNypIKG+Yg7DB+mXD2V6yX5FHaWnJWWjhLSav1asYV2hK4WAv3&#10;uJKD5/GYf07D1QtyeZJSGMXBTZR4i9Fk7MWLeOgl42DiBWFyk4yCOInzxXlKSybov6eEugwnw2jo&#10;unRC+klugXue50bShoFUEWdNhkEa8NhDJLUKnIvSrQ1hvF+flMLSfywFtPvQaKdXK9Fe/StZ3oNc&#10;lQQ5gfJgyMKiluo7Rh0MrAzrbxuiKEb8nQDJJ2Ec2wnnNvFwHMFGnXpWpx4iCoDKsMGoX85MPxU3&#10;rWLrGiKFrjBCXsM1qZiTsL1CPav95YKh5DLZD1A79U737tTjmJ/+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O6/a/zAgAAL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71527" wp14:editId="5B2354B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18" name="Rectangle 11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88345" id="Rectangle 11" o:spid="_x0000_s1026" alt="Description: Description: Description: Description: Parler, Bouche, Lèvres, Emotion, Dire, Paroles, Écouter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3S8wIAAC8GAAAOAAAAZHJzL2Uyb0RvYy54bWysVF1y0zAQfmeGO2j0HNd2cH7sqdNp45hh&#10;JkCHwgEUW441yJKRlDiF4QDchHv0YqzkJE3alw7gB1valb/9dvfTXl7tGo62VGkmRYrDiwAjKgpZ&#10;MrFO8ZfPuTfFSBsiSsKloCm+pxpfzV6/uuzahA5lLXlJFQIQoZOuTXFtTJv4vi5q2hB9IVsqwFlJ&#10;1RADW7X2S0U6QG+4PwyCsd9JVbZKFlRrsGa9E88cflXRwnysKk0N4ikGbsa9lXuv7NufXZJkrUhb&#10;s2JPg/wFi4YwAUGPUBkxBG0UewbVsEJJLStzUcjGl1XFCupygGzC4Ek2dzVpqcsFiqPbY5n0/4Mt&#10;PmxvFWIl9A46JUgDPfoEVSNizSkKQ4xKqgsoWGY/rDXQ5wS9cHNLFKdqgG7kBvo5QMuH31tF9QAt&#10;GmmBBihjCuxwTnJrf/hVyI2hyrala3UC7O7aW2ULq9ulLL5qJOS8BnL0WrdAE2gD64NJKdnVlJRQ&#10;n9BC+GcYdqMBDa2697KEPMnGSNe0XaUaGwPagXZOG/dHbdCdQQUY3wTRNAAFFeDar20Ekhx+bpU2&#10;b6lskF2kWAE7B062S236o4cjNpaQOeMc7CTh4swAmL0FQsOv1mdJODX9iIN4MV1MIy8ajhdeFGSZ&#10;d53PI2+ch5NR9iabz7Pwp40bRknNypIKG+ag7DB6mXL2d6zX5FHbWnJWWjhLSav1as4V2hK4Wbl7&#10;XMnB83jMP6fh6gW5PEkpHEbBzTD28vF04kV5NPLiSTD1gjC+icdBFEdZfp7Skgn67ymhLsXxaDhy&#10;XToh/SS3wD3PcyNJw0CqiLMmxSANeOwhklgFLkTp1oYw3q9PSmHpP5YC2n1otNOrlWiv/pUs70Gu&#10;SoKcQHkwZWFRS/Udow4mVor1tw1RFCP+ToDk4zCK7Ihzm2g0GcJGnXpWpx4iCoBKscGoX85NPxY3&#10;rWLrGiKFrjBCXsM1qZiTsL1CPav95YKp5DLZT1A79k737tTjnJ/9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4cndLzAgAAL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6626C" wp14:editId="59AAB6E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20" name="Rectangle 10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A1E2" id="Rectangle 10" o:spid="_x0000_s1026" alt="Description: Description: Description: Description: Parler, Bouche, Lèvres, Emotion, Dire, Paroles, Écouter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4n8wIAAC8GAAAOAAAAZHJzL2Uyb0RvYy54bWysVF1y0zAQfmeGO2j0HNd2cH7sqdNp45hh&#10;JkCHwgEUW441yJKRlDiF4QDchHv0YqzkJE3alw7gB1tarb/9dvfTXl7tGo62VGkmRYrDiwAjKgpZ&#10;MrFO8ZfPuTfFSBsiSsKloCm+pxpfzV6/uuzahA5lLXlJFQIQoZOuTXFtTJv4vi5q2hB9IVsq4LCS&#10;qiEGtmrtl4p0gN5wfxgEY7+TqmyVLKjWYM36Qzxz+FVFC/OxqjQ1iKcYuBn3Vu69sm9/dkmStSJt&#10;zYo9DfIXLBrCBAQ9QmXEELRR7BlUwwoltazMRSEbX1YVK6jLAbIJgyfZ3NWkpS4XKI5uj2XS/w+2&#10;+LC9VYiVKR5CeQRpoEefoGpErDlFIdhKqgsoWGY/rDXQ5wS9cHNLFKdqgG7kBvo5QMuH31tF9QAt&#10;GmmBBihjCuzgJ7m1P/wq5MZQZdvStToBdnftrbKF1e1SFl81EnJeAzl6rVugCZID1geTUrKrKSmh&#10;PqGF8M8w7EYDGlp172UJeZKNka5pu0o1Nga0A+2cNu6P2qA7gwowvgmiaQDlKOBov7YRSHL4uVXa&#10;vKWyQXaRYgXsHDjZLrXpXQ8uNpaQOeMc7CTh4swAmL0FQsOv9syScGr6EQfxYrqYRl40HC+8KMgy&#10;7zqfR944Dyej7E02n2fhTxs3jJKalSUVNsxB2WH0MuXs71ivyaO2teSstHCWklbr1ZwrtCVws3L3&#10;uJLDyaObf07D1QtyeZJSOIyCm2Hs5ePpxIvyaOTFk2DqBWF8E4+DKI6y/DylJRP031NCXYrj0XDk&#10;unRC+klugXue50aShoFUEWdNikEa8FgnklgFLkTp1oYw3q9PSmHpP5YC2n1otNOrlWiv/pUs70Gu&#10;SoKcQHkwZWFRS/Udow4mVor1tw1RFCP+ToDk4zCKwM24TTSa2AutTk9WpydEFACVYoNRv5ybfixu&#10;WsXWNUQKXWGEvIZrUjEnYXuFelb7ywVTyWWyn6B27J3undfjnJ/9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XJnifzAgAAL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89F4F" wp14:editId="68443AD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21" name="Rectangle 9" descr="Description: Description: Description: Sculpture, MÃ©daille De Bronze, L'Ãcoutant, Ã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F74F" id="Rectangle 9" o:spid="_x0000_s1026" alt="Description: Description: Description: Sculpture, MÃ©daille De Bronze, L'Ãcoutant, Ãcouter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5+9wIAACMGAAAOAAAAZHJzL2Uyb0RvYy54bWysVN1u0zAUvkfiHSzfcLMsP6Q/iZZOW9Mi&#10;pA4mBg/gJk5jkdjGdpduiCuueBReA16MY6ft2k1ICMhF4nPsfOc753w+Z+ebtkG3VGkmeIbD0wAj&#10;ygtRMr7K8If3c2+MkTaEl6QRnGb4jmp8Pnn+7KyTKY1ELZqSKgQgXKedzHBtjEx9Xxc1bYk+FZJy&#10;2KyEaokBU638UpEO0NvGj4Jg6HdClVKJgmoN3rzfxBOHX1W0MG+rSlODmgwDN+Peyr2X9u1Pzki6&#10;UkTWrNjSIH/BoiWMQ9A9VE4MQWvFnkC1rFBCi8qcFqL1RVWxgrocIJsweJTNTU0kdblAcbTcl0n/&#10;P9jize21QqzMcBRixEkLPXoHVSN81VCUYFRSXUC9cvth0kCbU/R746ZYN9KsFT1BVz+//vheEtYA&#10;Tk7RpRL8HtyLF+D/Vog1hDAnaGdQZVvRSZ0Coxt5rWwxtVyI4qNGXExrIEQvtARqIDNgunMpJbqa&#10;khJqEloI/wjDGhrQ0LK7EiXkRtZGuEZtKtXaGNACtHF6uNvrgW4MKsD5MojHAaimgK3t2kYg6e5n&#10;qbR5RUWL7CLDCtg5cHK70KY/ujtiY3Exh3KAn6QNP3IAZu+B0PCr3bMknII+J0EyG8/GsRdHw5kX&#10;B3nuXcynsTech6NB/jKfTvPwi40bxmnNypJyG2an5jD+M7Vs71Wvw72etWhYaeEsJa1Wy2mj0C2B&#10;2zR3jys57Dwc849puHpBLo9SCqM4uIwSbz4cj7x4Hg+8ZBSMvSBMLpNhECdxPj9OacE4/feUUJfh&#10;ZBANXJcOSD/KLXDP09xI2jID86phbYZBGvDYQyS1Cpzx0q0NaL5fH5TC0n8oBbR712inVyvRXv1L&#10;Ud6BXJUAOYHyYLLCohbqHqMOplSG9ac1URSj5jUHySdhHNux5ox4MIrAUIc7y8MdwguAyrDBqF9O&#10;TT8K11KxVQ2RQlcYLi7gmlTMSdheoZ7V9nLBJHKZbKemHXWHtjv1MNsn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Dub5+9wIA&#10;ACMGAAAOAAAAAAAAAAAAAAAAAC4CAABkcnMvZTJvRG9jLnhtbFBLAQItABQABgAIAAAAIQBMoOks&#10;2AAAAAMBAAAPAAAAAAAAAAAAAAAAAFEFAABkcnMvZG93bnJldi54bWxQSwUGAAAAAAQABADzAAAA&#10;VgYAAAAA&#10;" filled="f" stroked="f">
                <o:lock v:ext="edit" aspectratio="t"/>
                <w10:wrap anchory="line"/>
              </v:rect>
            </w:pict>
          </mc:Fallback>
        </mc:AlternateContent>
      </w:r>
      <w:r w:rsidRPr="006D77D0">
        <w:t xml:space="preserve"> </w:t>
      </w:r>
      <w:r>
        <w:rPr>
          <w:noProof/>
        </w:rPr>
        <w:drawing>
          <wp:inline distT="0" distB="0" distL="0" distR="0" wp14:anchorId="57E0768B" wp14:editId="7AF9023F">
            <wp:extent cx="3272400" cy="2174400"/>
            <wp:effectExtent l="0" t="0" r="4445" b="0"/>
            <wp:docPr id="1" name="Picture 1" descr="JÃ©sus-Christ, RÃ©surrection, Sculpture, Pers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Ã©sus-Christ, RÃ©surrection, Sculpture, Persie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B8" w:rsidRPr="00F11650" w:rsidRDefault="00FC02B8" w:rsidP="00FC02B8">
      <w:pPr>
        <w:pStyle w:val="bibl"/>
        <w:jc w:val="center"/>
        <w:rPr>
          <w:rFonts w:asciiTheme="minorHAnsi" w:hAnsiTheme="minorHAnsi"/>
          <w:b/>
          <w:color w:val="C45911" w:themeColor="accent2" w:themeShade="BF"/>
          <w:sz w:val="22"/>
          <w:szCs w:val="22"/>
          <w:lang w:val="en-GB"/>
        </w:rPr>
      </w:pPr>
      <w:r>
        <w:rPr>
          <w:rFonts w:asciiTheme="minorHAnsi" w:hAnsiTheme="minorHAnsi"/>
          <w:color w:val="C45911" w:themeColor="accent2" w:themeShade="BF"/>
          <w:sz w:val="22"/>
          <w:szCs w:val="22"/>
        </w:rPr>
        <w:t>G</w:t>
      </w:r>
      <w:r>
        <w:rPr>
          <w:rFonts w:asciiTheme="minorHAnsi" w:hAnsiTheme="minorHAnsi"/>
          <w:color w:val="C45911" w:themeColor="accent2" w:themeShade="BF"/>
          <w:sz w:val="22"/>
          <w:szCs w:val="22"/>
        </w:rPr>
        <w:t>ermain Pilon marmuro skulpt</w:t>
      </w:r>
      <w:r w:rsidR="000A54B2">
        <w:rPr>
          <w:rFonts w:asciiTheme="minorHAnsi" w:hAnsiTheme="minorHAnsi"/>
          <w:color w:val="C45911" w:themeColor="accent2" w:themeShade="BF"/>
          <w:sz w:val="22"/>
          <w:szCs w:val="22"/>
        </w:rPr>
        <w:t>ūra, Liurdas</w:t>
      </w:r>
    </w:p>
    <w:p w:rsidR="00393C35" w:rsidRDefault="00393C35" w:rsidP="00FC02B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Kai kas nors mums tą patį </w:t>
      </w:r>
      <w:r w:rsidR="002B286B">
        <w:rPr>
          <w:sz w:val="24"/>
          <w:szCs w:val="24"/>
        </w:rPr>
        <w:t>kartoja</w:t>
      </w:r>
      <w:r w:rsidR="002B286B">
        <w:rPr>
          <w:sz w:val="24"/>
          <w:szCs w:val="24"/>
        </w:rPr>
        <w:t xml:space="preserve"> </w:t>
      </w:r>
      <w:r>
        <w:rPr>
          <w:sz w:val="24"/>
          <w:szCs w:val="24"/>
        </w:rPr>
        <w:t>tris kartus, esame gundomi sau sakyti: „Gerai</w:t>
      </w:r>
      <w:r w:rsidR="002B286B">
        <w:rPr>
          <w:sz w:val="24"/>
          <w:szCs w:val="24"/>
        </w:rPr>
        <w:t xml:space="preserve"> jau</w:t>
      </w:r>
      <w:r>
        <w:rPr>
          <w:sz w:val="24"/>
          <w:szCs w:val="24"/>
        </w:rPr>
        <w:t>, suprantu</w:t>
      </w:r>
      <w:r>
        <w:rPr>
          <w:rFonts w:cs="Calibri"/>
          <w:sz w:val="24"/>
          <w:szCs w:val="24"/>
        </w:rPr>
        <w:t>!</w:t>
      </w:r>
      <w:r>
        <w:rPr>
          <w:sz w:val="24"/>
          <w:szCs w:val="24"/>
        </w:rPr>
        <w:t>“ ir ne</w:t>
      </w:r>
      <w:r w:rsidR="002B286B">
        <w:rPr>
          <w:sz w:val="24"/>
          <w:szCs w:val="24"/>
        </w:rPr>
        <w:t>su</w:t>
      </w:r>
      <w:r>
        <w:rPr>
          <w:sz w:val="24"/>
          <w:szCs w:val="24"/>
        </w:rPr>
        <w:t>sierzinti.</w:t>
      </w:r>
    </w:p>
    <w:p w:rsidR="00393C35" w:rsidRDefault="00393C35" w:rsidP="00FC02B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lastRenderedPageBreak/>
        <w:t>Tris kartus Jėzus sako mokiniams „Ramybė jums</w:t>
      </w:r>
      <w:r>
        <w:rPr>
          <w:rFonts w:cs="Calibri"/>
          <w:sz w:val="24"/>
          <w:szCs w:val="24"/>
        </w:rPr>
        <w:t>!</w:t>
      </w:r>
      <w:r>
        <w:rPr>
          <w:sz w:val="24"/>
          <w:szCs w:val="24"/>
        </w:rPr>
        <w:t xml:space="preserve">“ </w:t>
      </w:r>
      <w:r w:rsidR="002B286B">
        <w:rPr>
          <w:sz w:val="24"/>
          <w:szCs w:val="24"/>
        </w:rPr>
        <w:t>P</w:t>
      </w:r>
      <w:r w:rsidR="002B286B">
        <w:rPr>
          <w:sz w:val="24"/>
          <w:szCs w:val="24"/>
        </w:rPr>
        <w:t xml:space="preserve">o aštuonių dienų </w:t>
      </w:r>
      <w:r w:rsidR="002B286B">
        <w:rPr>
          <w:sz w:val="24"/>
          <w:szCs w:val="24"/>
        </w:rPr>
        <w:t>p</w:t>
      </w:r>
      <w:r>
        <w:rPr>
          <w:sz w:val="24"/>
          <w:szCs w:val="24"/>
        </w:rPr>
        <w:t>akartot</w:t>
      </w:r>
      <w:r w:rsidR="002B286B">
        <w:rPr>
          <w:sz w:val="24"/>
          <w:szCs w:val="24"/>
        </w:rPr>
        <w:t xml:space="preserve">i </w:t>
      </w:r>
      <w:r>
        <w:rPr>
          <w:sz w:val="24"/>
          <w:szCs w:val="24"/>
        </w:rPr>
        <w:t>šie žodžiai toli gražu nėra nenauding</w:t>
      </w:r>
      <w:r w:rsidR="002B286B">
        <w:rPr>
          <w:sz w:val="24"/>
          <w:szCs w:val="24"/>
        </w:rPr>
        <w:t>i</w:t>
      </w:r>
      <w:r>
        <w:rPr>
          <w:sz w:val="24"/>
          <w:szCs w:val="24"/>
        </w:rPr>
        <w:t>. Priešingai</w:t>
      </w:r>
      <w:r>
        <w:rPr>
          <w:rFonts w:cs="Calibri"/>
          <w:sz w:val="24"/>
          <w:szCs w:val="24"/>
        </w:rPr>
        <w:t>!</w:t>
      </w:r>
      <w:r>
        <w:rPr>
          <w:sz w:val="24"/>
          <w:szCs w:val="24"/>
        </w:rPr>
        <w:t xml:space="preserve"> Mokiniams to reikia, kad galėtų priimti prisikėlusį Jėzų. </w:t>
      </w:r>
      <w:r w:rsidR="002B286B">
        <w:rPr>
          <w:sz w:val="24"/>
          <w:szCs w:val="24"/>
        </w:rPr>
        <w:t>K</w:t>
      </w:r>
      <w:r>
        <w:rPr>
          <w:sz w:val="24"/>
          <w:szCs w:val="24"/>
        </w:rPr>
        <w:t>artojimas leidžia klausytis Jėzaus ir leistis būti pripildyta</w:t>
      </w:r>
      <w:r w:rsidR="002B286B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džiaugsmo, </w:t>
      </w:r>
      <w:r w:rsidR="002B286B">
        <w:rPr>
          <w:sz w:val="24"/>
          <w:szCs w:val="24"/>
        </w:rPr>
        <w:t xml:space="preserve">kai </w:t>
      </w:r>
      <w:r>
        <w:rPr>
          <w:sz w:val="24"/>
          <w:szCs w:val="24"/>
        </w:rPr>
        <w:t>pama</w:t>
      </w:r>
      <w:r w:rsidR="002B286B">
        <w:rPr>
          <w:sz w:val="24"/>
          <w:szCs w:val="24"/>
        </w:rPr>
        <w:t>tau</w:t>
      </w:r>
      <w:r>
        <w:rPr>
          <w:sz w:val="24"/>
          <w:szCs w:val="24"/>
        </w:rPr>
        <w:t xml:space="preserve"> neįtikėtiną dalyką: Jėzus yra čia tarp jų.</w:t>
      </w:r>
    </w:p>
    <w:p w:rsidR="00615EA4" w:rsidRDefault="00393C35" w:rsidP="00FC02B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Jėzus prie mūsų prisideda, </w:t>
      </w:r>
      <w:r w:rsidR="002B286B">
        <w:rPr>
          <w:sz w:val="24"/>
          <w:szCs w:val="24"/>
        </w:rPr>
        <w:t xml:space="preserve">kai </w:t>
      </w:r>
      <w:r>
        <w:rPr>
          <w:sz w:val="24"/>
          <w:szCs w:val="24"/>
        </w:rPr>
        <w:t>patiria</w:t>
      </w:r>
      <w:r w:rsidR="002B286B">
        <w:rPr>
          <w:sz w:val="24"/>
          <w:szCs w:val="24"/>
        </w:rPr>
        <w:t xml:space="preserve">me </w:t>
      </w:r>
      <w:r>
        <w:rPr>
          <w:sz w:val="24"/>
          <w:szCs w:val="24"/>
        </w:rPr>
        <w:t xml:space="preserve">giliausias abejones ir </w:t>
      </w:r>
      <w:r w:rsidR="002B286B">
        <w:rPr>
          <w:sz w:val="24"/>
          <w:szCs w:val="24"/>
        </w:rPr>
        <w:t xml:space="preserve">kyla </w:t>
      </w:r>
      <w:r>
        <w:rPr>
          <w:sz w:val="24"/>
          <w:szCs w:val="24"/>
        </w:rPr>
        <w:t>klausim</w:t>
      </w:r>
      <w:r w:rsidR="002B286B">
        <w:rPr>
          <w:sz w:val="24"/>
          <w:szCs w:val="24"/>
        </w:rPr>
        <w:t xml:space="preserve">ai, </w:t>
      </w:r>
      <w:r w:rsidR="00615EA4">
        <w:rPr>
          <w:sz w:val="24"/>
          <w:szCs w:val="24"/>
        </w:rPr>
        <w:t xml:space="preserve"> kantriai, švelniai ir pedagogiškai. Kokią ramybę Jėzus man </w:t>
      </w:r>
      <w:r w:rsidR="002B286B">
        <w:rPr>
          <w:sz w:val="24"/>
          <w:szCs w:val="24"/>
        </w:rPr>
        <w:t>neša</w:t>
      </w:r>
      <w:r w:rsidR="00615EA4">
        <w:rPr>
          <w:sz w:val="24"/>
          <w:szCs w:val="24"/>
        </w:rPr>
        <w:t xml:space="preserve"> šią savaitę?</w:t>
      </w:r>
    </w:p>
    <w:p w:rsidR="00FC02B8" w:rsidRDefault="00615EA4" w:rsidP="00FC02B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Atverkime savo ausis ir širdis, </w:t>
      </w:r>
      <w:r w:rsidR="002B286B">
        <w:rPr>
          <w:sz w:val="24"/>
          <w:szCs w:val="24"/>
        </w:rPr>
        <w:t>širdyje</w:t>
      </w:r>
      <w:r>
        <w:rPr>
          <w:sz w:val="24"/>
          <w:szCs w:val="24"/>
        </w:rPr>
        <w:t xml:space="preserve"> </w:t>
      </w:r>
      <w:r w:rsidRPr="002B286B">
        <w:rPr>
          <w:i/>
          <w:sz w:val="24"/>
          <w:szCs w:val="24"/>
        </w:rPr>
        <w:t>skanaukime</w:t>
      </w:r>
      <w:r>
        <w:rPr>
          <w:sz w:val="24"/>
          <w:szCs w:val="24"/>
        </w:rPr>
        <w:t xml:space="preserve"> ramybę, kurią Jėzus </w:t>
      </w:r>
      <w:r w:rsidR="002B286B">
        <w:rPr>
          <w:sz w:val="24"/>
          <w:szCs w:val="24"/>
        </w:rPr>
        <w:t>nenuilstamai</w:t>
      </w:r>
      <w:r w:rsidR="002B286B">
        <w:rPr>
          <w:sz w:val="24"/>
          <w:szCs w:val="24"/>
        </w:rPr>
        <w:t xml:space="preserve"> </w:t>
      </w:r>
      <w:r>
        <w:rPr>
          <w:sz w:val="24"/>
          <w:szCs w:val="24"/>
        </w:rPr>
        <w:t>teikia</w:t>
      </w:r>
      <w:r>
        <w:rPr>
          <w:rFonts w:cs="Calibri"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393C35">
        <w:rPr>
          <w:sz w:val="24"/>
          <w:szCs w:val="24"/>
        </w:rPr>
        <w:t xml:space="preserve"> </w:t>
      </w:r>
    </w:p>
    <w:p w:rsidR="00FC02B8" w:rsidRPr="001955C0" w:rsidRDefault="00FC02B8" w:rsidP="00FC02B8">
      <w:pPr>
        <w:pStyle w:val="msonospacing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615EA4">
        <w:rPr>
          <w:sz w:val="20"/>
          <w:szCs w:val="20"/>
        </w:rPr>
        <w:t>Emmanuelle Huyghues Despointes, Šenaklio Dvasingumo centras</w:t>
      </w:r>
      <w:r w:rsidRPr="001955C0">
        <w:rPr>
          <w:sz w:val="20"/>
          <w:szCs w:val="20"/>
        </w:rPr>
        <w:t xml:space="preserve"> </w:t>
      </w:r>
    </w:p>
    <w:p w:rsidR="00FC02B8" w:rsidRDefault="00FC02B8" w:rsidP="00FC02B8">
      <w:pPr>
        <w:jc w:val="center"/>
        <w:rPr>
          <w:rFonts w:ascii="Calibri" w:hAnsi="Calibri"/>
          <w:b/>
          <w:bCs/>
          <w:color w:val="0000FF"/>
        </w:rPr>
      </w:pPr>
    </w:p>
    <w:p w:rsidR="00FC02B8" w:rsidRDefault="00FC02B8" w:rsidP="00FC02B8">
      <w:pPr>
        <w:jc w:val="center"/>
        <w:rPr>
          <w:rFonts w:ascii="Calibri" w:hAnsi="Calibri"/>
          <w:b/>
          <w:bCs/>
          <w:color w:val="0000FF"/>
        </w:rPr>
      </w:pPr>
      <w:proofErr w:type="spellStart"/>
      <w:r>
        <w:rPr>
          <w:rFonts w:ascii="Calibri" w:hAnsi="Calibri"/>
          <w:b/>
          <w:bCs/>
          <w:color w:val="0000FF"/>
        </w:rPr>
        <w:t>Nuo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balandžio</w:t>
      </w:r>
      <w:proofErr w:type="spellEnd"/>
      <w:r>
        <w:rPr>
          <w:rFonts w:ascii="Calibri" w:hAnsi="Calibri"/>
          <w:b/>
          <w:bCs/>
          <w:color w:val="0000FF"/>
        </w:rPr>
        <w:t xml:space="preserve"> 22 d. </w:t>
      </w:r>
      <w:proofErr w:type="spellStart"/>
      <w:r>
        <w:rPr>
          <w:rFonts w:ascii="Calibri" w:hAnsi="Calibri"/>
          <w:b/>
          <w:bCs/>
          <w:color w:val="0000FF"/>
        </w:rPr>
        <w:t>pirmadienio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iki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balandžio</w:t>
      </w:r>
      <w:proofErr w:type="spellEnd"/>
      <w:r>
        <w:rPr>
          <w:rFonts w:ascii="Calibri" w:hAnsi="Calibri"/>
          <w:b/>
          <w:bCs/>
          <w:color w:val="0000FF"/>
        </w:rPr>
        <w:t xml:space="preserve"> 28 d. </w:t>
      </w:r>
      <w:proofErr w:type="spellStart"/>
      <w:r>
        <w:rPr>
          <w:rFonts w:ascii="Calibri" w:hAnsi="Calibri"/>
          <w:b/>
          <w:bCs/>
          <w:color w:val="0000FF"/>
        </w:rPr>
        <w:t>sekmadienio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</w:p>
    <w:p w:rsidR="00FC02B8" w:rsidRDefault="00FC02B8" w:rsidP="00FC02B8">
      <w:pPr>
        <w:jc w:val="center"/>
        <w:rPr>
          <w:rFonts w:ascii="Calibri" w:hAnsi="Calibri"/>
          <w:lang w:val="lt-LT" w:eastAsia="lt-LT"/>
        </w:rPr>
      </w:pPr>
      <w:proofErr w:type="gramStart"/>
      <w:r>
        <w:rPr>
          <w:rFonts w:ascii="Calibri" w:hAnsi="Calibri"/>
          <w:b/>
          <w:bCs/>
          <w:color w:val="0000FF"/>
        </w:rPr>
        <w:t>link</w:t>
      </w:r>
      <w:proofErr w:type="gramEnd"/>
      <w:r>
        <w:rPr>
          <w:rFonts w:ascii="Calibri" w:hAnsi="Calibri"/>
          <w:b/>
          <w:bCs/>
          <w:color w:val="0000FF"/>
        </w:rPr>
        <w:t xml:space="preserve"> GAILESTINGUMO</w:t>
      </w:r>
      <w:r>
        <w:rPr>
          <w:rFonts w:ascii="Calibri" w:hAnsi="Calibri"/>
          <w:b/>
          <w:bCs/>
          <w:color w:val="0000FF"/>
          <w:lang w:val="lt-LT"/>
        </w:rPr>
        <w:t xml:space="preserve"> sekmadienio</w:t>
      </w:r>
      <w:r>
        <w:rPr>
          <w:rFonts w:ascii="Calibri" w:hAnsi="Calibri"/>
          <w:b/>
          <w:bCs/>
          <w:color w:val="0000FF"/>
        </w:rPr>
        <w:t>, 2019</w:t>
      </w:r>
    </w:p>
    <w:p w:rsidR="00FC02B8" w:rsidRPr="00F12D74" w:rsidRDefault="00FC02B8" w:rsidP="00FC02B8">
      <w:pPr>
        <w:jc w:val="center"/>
        <w:rPr>
          <w:rFonts w:ascii="Calibri" w:hAnsi="Calibri"/>
          <w:lang w:val="en-US" w:eastAsia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06"/>
      </w:tblGrid>
      <w:tr w:rsidR="00FC02B8" w:rsidRPr="006D77D0" w:rsidTr="001334BB">
        <w:trPr>
          <w:trHeight w:val="60"/>
        </w:trPr>
        <w:tc>
          <w:tcPr>
            <w:tcW w:w="8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27"/>
              <w:gridCol w:w="1849"/>
              <w:gridCol w:w="100"/>
            </w:tblGrid>
            <w:tr w:rsidR="00FC02B8" w:rsidRPr="00264D4B" w:rsidTr="001334BB">
              <w:trPr>
                <w:gridAfter w:val="2"/>
                <w:wAfter w:w="1129" w:type="pct"/>
                <w:trHeight w:val="44"/>
                <w:tblCellSpacing w:w="15" w:type="dxa"/>
              </w:trPr>
              <w:tc>
                <w:tcPr>
                  <w:tcW w:w="3817" w:type="pct"/>
                </w:tcPr>
                <w:p w:rsidR="00FC02B8" w:rsidRPr="00264D4B" w:rsidRDefault="00FC02B8" w:rsidP="00FC02B8">
                  <w:pPr>
                    <w:rPr>
                      <w:rFonts w:ascii="Arial Unicode MS" w:eastAsia="Arial Unicode MS" w:hAnsi="Arial Unicode MS" w:cs="Arial Unicode MS"/>
                      <w:b/>
                    </w:rPr>
                  </w:pPr>
                  <w:proofErr w:type="spellStart"/>
                  <w:r w:rsidRPr="00264D4B">
                    <w:rPr>
                      <w:rFonts w:ascii="Calibri" w:hAnsi="Calibri"/>
                      <w:b/>
                      <w:bCs/>
                      <w:color w:val="0000FF"/>
                    </w:rPr>
                    <w:t>Evangel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ija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pagal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šventąjį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Joną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(20, 1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9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- 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31</w:t>
                  </w:r>
                  <w:r w:rsidRPr="00264D4B">
                    <w:rPr>
                      <w:rFonts w:ascii="Calibri" w:hAnsi="Calibri"/>
                      <w:b/>
                      <w:bCs/>
                      <w:color w:val="0000FF"/>
                    </w:rPr>
                    <w:t>)</w:t>
                  </w:r>
                </w:p>
              </w:tc>
            </w:tr>
            <w:tr w:rsidR="00FC02B8" w:rsidRPr="006D77D0" w:rsidTr="001334BB">
              <w:trPr>
                <w:tblCellSpacing w:w="15" w:type="dxa"/>
              </w:trPr>
              <w:tc>
                <w:tcPr>
                  <w:tcW w:w="4928" w:type="pct"/>
                  <w:gridSpan w:val="2"/>
                </w:tcPr>
                <w:p w:rsidR="00FC02B8" w:rsidRPr="00FC02B8" w:rsidRDefault="00FC02B8" w:rsidP="00874F7A">
                  <w:pPr>
                    <w:pStyle w:val="bibl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FC02B8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Pirmosios savaitės dienos vakare, durims, kur buvo susirinkę mokiniai, dėl žydų baimės esant užrakintoms, atėjo Jėzus, atsistojo viduryje ir tarė: „Ramybė jums!“ Tai pasakęs, jis parodė jiems rankas ir šoną. Mokiniai nudžiugo, išvydę Viešpatį. O Jėzus vėl tarė: „Ramybė jums! Kaip mane siuntė Tėvas, taip ir aš jus siunčiu“. Tai pasakęs, jis kvėpė į juos ir tarė: „Imkite Šventąją Dvasią. Kam atleisite nuodėmes, tiems jos bus atleistos, o kam sulaikysite, – sulaikytos“. Vieno iš dvylikos, – Tomo, vadinamo Dvyniu, – nebuvo jų tarpe, kai Jėzus buvo atėjęs. Taigi kiti mokiniai jam kalbėjo: „Mes matėme Viešpatį!“ O jis jiems pasakė: „Jeigu aš nepamatysiu jo rankose vinių dūrio ir neįdėsiu piršto į vinių vietą, ir jeigu ranka nepaliesiu jo šono – netikėsiu“. Po aštuonių dienų jo mokiniai vėl buvo kambaryje, ir Tomas su jais. Jėzus atėjo, durims esant užrakintoms, atsistojo viduryje ir prabilo: „Ramybė jums!“ Paskui kreipėsi į Tomą: „Pridėk čia pirštą ir apžiūrėk mano rankas. Pakelk ranką ir paliesk mano šoną; jau nebebūk netikintis – būk tikintis“. Tomas sušuko: „Mano Viešpats ir mano Dievas!“ Jėzus jam ir sako: „Tu įtikėjai, nes pamatei. Palaiminti, kurie tiki nematę!“ Savo mokinių akivaizdoje Jėzus padarė dar daugel kitų stebuklų, kurie nesurašyti šitoje knygoje. O šitie yra surašyti, kad tikėtumėte, jog Jėzus yra Mesijas, Dievo Sūnus, ir tikėdami vardan jo turėtumėte gyvenimą.</w:t>
                  </w:r>
                </w:p>
              </w:tc>
              <w:tc>
                <w:tcPr>
                  <w:tcW w:w="18" w:type="pct"/>
                </w:tcPr>
                <w:p w:rsidR="00FC02B8" w:rsidRPr="006D77D0" w:rsidRDefault="00FC02B8" w:rsidP="001334BB">
                  <w:pPr>
                    <w:rPr>
                      <w:rFonts w:asciiTheme="minorHAnsi" w:hAnsiTheme="minorHAnsi" w:cstheme="minorHAnsi"/>
                      <w:lang w:val="lt-LT"/>
                    </w:rPr>
                  </w:pPr>
                  <w:r w:rsidRPr="006D77D0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lt-LT"/>
                    </w:rPr>
                    <w:t> </w:t>
                  </w:r>
                </w:p>
              </w:tc>
            </w:tr>
          </w:tbl>
          <w:p w:rsidR="00FC02B8" w:rsidRPr="004907FC" w:rsidRDefault="00FC02B8" w:rsidP="001334BB">
            <w:pPr>
              <w:rPr>
                <w:rFonts w:ascii="Arial Unicode MS" w:eastAsia="Arial Unicode MS" w:hAnsi="Arial Unicode MS" w:cs="Arial Unicode MS"/>
                <w:lang w:val="lt-LT"/>
              </w:rPr>
            </w:pPr>
          </w:p>
        </w:tc>
      </w:tr>
    </w:tbl>
    <w:p w:rsidR="00FC02B8" w:rsidRPr="004D44DD" w:rsidRDefault="00FC02B8" w:rsidP="00FC02B8">
      <w:pPr>
        <w:pStyle w:val="msonospacing0"/>
        <w:rPr>
          <w:b/>
          <w:bCs/>
          <w:color w:val="0000FF"/>
          <w:sz w:val="24"/>
          <w:szCs w:val="24"/>
        </w:rPr>
      </w:pPr>
      <w:r w:rsidRPr="004D44DD">
        <w:rPr>
          <w:b/>
          <w:bCs/>
          <w:color w:val="0000FF"/>
          <w:sz w:val="24"/>
          <w:szCs w:val="24"/>
        </w:rPr>
        <w:t xml:space="preserve">Pirmadienis </w:t>
      </w:r>
      <w:r>
        <w:rPr>
          <w:b/>
          <w:bCs/>
          <w:color w:val="0000FF"/>
          <w:sz w:val="24"/>
          <w:szCs w:val="24"/>
        </w:rPr>
        <w:t>22</w:t>
      </w:r>
      <w:r w:rsidRPr="004D44DD">
        <w:rPr>
          <w:b/>
          <w:bCs/>
          <w:color w:val="0000FF"/>
          <w:sz w:val="24"/>
          <w:szCs w:val="24"/>
        </w:rPr>
        <w:t xml:space="preserve"> d. </w:t>
      </w:r>
      <w:r w:rsidR="00D87D3D">
        <w:rPr>
          <w:b/>
          <w:bCs/>
          <w:color w:val="0000FF"/>
          <w:sz w:val="24"/>
          <w:szCs w:val="24"/>
        </w:rPr>
        <w:t>Kita diena</w:t>
      </w:r>
      <w:r w:rsidRPr="004D44D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DC23CD" wp14:editId="57564E08">
            <wp:simplePos x="0" y="0"/>
            <wp:positionH relativeFrom="column">
              <wp:posOffset>4150360</wp:posOffset>
            </wp:positionH>
            <wp:positionV relativeFrom="paragraph">
              <wp:posOffset>438150</wp:posOffset>
            </wp:positionV>
            <wp:extent cx="24765" cy="43815"/>
            <wp:effectExtent l="0" t="0" r="0" b="0"/>
            <wp:wrapNone/>
            <wp:docPr id="9" name="In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FF"/>
          <w:sz w:val="24"/>
          <w:szCs w:val="24"/>
        </w:rPr>
        <w:t xml:space="preserve"> </w:t>
      </w:r>
    </w:p>
    <w:p w:rsidR="00196BEC" w:rsidRDefault="00FC02B8" w:rsidP="00FC02B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Vakar </w:t>
      </w:r>
      <w:r w:rsidR="00196BEC">
        <w:rPr>
          <w:sz w:val="24"/>
          <w:szCs w:val="24"/>
        </w:rPr>
        <w:t>išgyvenome</w:t>
      </w:r>
      <w:r w:rsidR="00100323">
        <w:rPr>
          <w:sz w:val="24"/>
          <w:szCs w:val="24"/>
        </w:rPr>
        <w:t xml:space="preserve"> </w:t>
      </w:r>
      <w:r w:rsidR="00196BEC">
        <w:rPr>
          <w:sz w:val="24"/>
          <w:szCs w:val="24"/>
        </w:rPr>
        <w:t>tai, kas praeina</w:t>
      </w:r>
      <w:r w:rsidR="00100323">
        <w:rPr>
          <w:sz w:val="24"/>
          <w:szCs w:val="24"/>
        </w:rPr>
        <w:t xml:space="preserve">. Apaštalų gyvenimas niekada nebebus toks, kaip anksčiau. Po </w:t>
      </w:r>
      <w:r w:rsidR="00196BEC">
        <w:rPr>
          <w:sz w:val="24"/>
          <w:szCs w:val="24"/>
        </w:rPr>
        <w:t>skandalingos</w:t>
      </w:r>
      <w:r w:rsidR="00100323">
        <w:rPr>
          <w:sz w:val="24"/>
          <w:szCs w:val="24"/>
        </w:rPr>
        <w:t xml:space="preserve"> mirti</w:t>
      </w:r>
      <w:r w:rsidR="00196BEC">
        <w:rPr>
          <w:sz w:val="24"/>
          <w:szCs w:val="24"/>
        </w:rPr>
        <w:t>e</w:t>
      </w:r>
      <w:r w:rsidR="00100323">
        <w:rPr>
          <w:sz w:val="24"/>
          <w:szCs w:val="24"/>
        </w:rPr>
        <w:t>s ir žeidžiančios tylos Jėzus prisikelia. K</w:t>
      </w:r>
      <w:r w:rsidR="00196BEC">
        <w:rPr>
          <w:sz w:val="24"/>
          <w:szCs w:val="24"/>
        </w:rPr>
        <w:t>ą man tai reiškia</w:t>
      </w:r>
      <w:r w:rsidR="00100323">
        <w:rPr>
          <w:sz w:val="24"/>
          <w:szCs w:val="24"/>
        </w:rPr>
        <w:t xml:space="preserve">? Ką suvokiu iš to įvykio? </w:t>
      </w:r>
      <w:r w:rsidR="00100323" w:rsidRPr="00100323">
        <w:rPr>
          <w:i/>
          <w:sz w:val="24"/>
          <w:szCs w:val="24"/>
        </w:rPr>
        <w:t>Kelias minutes skirsiu šios gerosios naujienos priėmimui: aleliuja, mirtis neturi paskutinio žodžio nei Jėzui, nei man!</w:t>
      </w:r>
      <w:r w:rsidR="00100323">
        <w:rPr>
          <w:sz w:val="24"/>
          <w:szCs w:val="24"/>
        </w:rPr>
        <w:t xml:space="preserve"> </w:t>
      </w:r>
    </w:p>
    <w:p w:rsidR="00FC02B8" w:rsidRDefault="00FC02B8" w:rsidP="00FC02B8">
      <w:pPr>
        <w:pStyle w:val="msonospacing0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Antradienis </w:t>
      </w:r>
      <w:r>
        <w:rPr>
          <w:b/>
          <w:bCs/>
          <w:color w:val="0000FF"/>
          <w:sz w:val="24"/>
          <w:szCs w:val="24"/>
        </w:rPr>
        <w:t>23</w:t>
      </w:r>
      <w:r>
        <w:rPr>
          <w:b/>
          <w:bCs/>
          <w:color w:val="0000FF"/>
          <w:sz w:val="24"/>
          <w:szCs w:val="24"/>
        </w:rPr>
        <w:t xml:space="preserve"> d. </w:t>
      </w:r>
      <w:r w:rsidR="00D87D3D">
        <w:rPr>
          <w:b/>
          <w:bCs/>
          <w:color w:val="0000FF"/>
          <w:sz w:val="24"/>
          <w:szCs w:val="24"/>
        </w:rPr>
        <w:t>Tikras buvimas</w:t>
      </w:r>
    </w:p>
    <w:p w:rsidR="00DA5562" w:rsidRDefault="00DA5562" w:rsidP="00FC02B8">
      <w:pPr>
        <w:pStyle w:val="msonospacing0"/>
        <w:rPr>
          <w:i/>
          <w:sz w:val="24"/>
          <w:szCs w:val="24"/>
        </w:rPr>
      </w:pPr>
      <w:r>
        <w:rPr>
          <w:sz w:val="24"/>
          <w:szCs w:val="24"/>
        </w:rPr>
        <w:t xml:space="preserve">Jei Velykų rytą duotas ženklas yra tuščias kapas ir aiškus </w:t>
      </w:r>
      <w:r w:rsidR="00196BEC">
        <w:rPr>
          <w:sz w:val="24"/>
          <w:szCs w:val="24"/>
        </w:rPr>
        <w:t xml:space="preserve">palaidotojo </w:t>
      </w:r>
      <w:r>
        <w:rPr>
          <w:sz w:val="24"/>
          <w:szCs w:val="24"/>
        </w:rPr>
        <w:t>nebuvimas, sekmadienio Evangelijos pasakojimas tvirtina apie Jėza</w:t>
      </w:r>
      <w:r w:rsidR="00196BEC">
        <w:rPr>
          <w:sz w:val="24"/>
          <w:szCs w:val="24"/>
        </w:rPr>
        <w:t>u</w:t>
      </w:r>
      <w:r>
        <w:rPr>
          <w:sz w:val="24"/>
          <w:szCs w:val="24"/>
        </w:rPr>
        <w:t>s atėjimą, apie naują J</w:t>
      </w:r>
      <w:r w:rsidR="00196BEC">
        <w:rPr>
          <w:sz w:val="24"/>
          <w:szCs w:val="24"/>
        </w:rPr>
        <w:t>o</w:t>
      </w:r>
      <w:r>
        <w:rPr>
          <w:sz w:val="24"/>
          <w:szCs w:val="24"/>
        </w:rPr>
        <w:t xml:space="preserve"> buvimą, kuris praeina </w:t>
      </w:r>
      <w:r w:rsidR="00196BEC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uždarytas Aukštutinio Kambario </w:t>
      </w:r>
      <w:r w:rsidR="00196BEC">
        <w:rPr>
          <w:sz w:val="24"/>
          <w:szCs w:val="24"/>
        </w:rPr>
        <w:t>duris. P</w:t>
      </w:r>
      <w:r>
        <w:rPr>
          <w:sz w:val="24"/>
          <w:szCs w:val="24"/>
        </w:rPr>
        <w:t>risikėlusysis rodo mokiniams savo rankas ir savo šoną. Tas, kuris stovi prieš juos, pirmiausiai yra tas, kuris išgyveno kančią iš meilės ir kuris viską atleido</w:t>
      </w:r>
      <w:r w:rsidR="00196BEC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V</w:t>
      </w:r>
      <w:r w:rsidR="00FC02B8" w:rsidRPr="00D50CC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ešpatie, suteik man malonę į Tavo kryžių žvelgti su pasitikėjimu ir dėkingumu.</w:t>
      </w:r>
    </w:p>
    <w:p w:rsidR="00D87D3D" w:rsidRDefault="00FC02B8" w:rsidP="00FC02B8">
      <w:pPr>
        <w:pStyle w:val="msonospacing0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Trečiadienis </w:t>
      </w:r>
      <w:r>
        <w:rPr>
          <w:b/>
          <w:bCs/>
          <w:color w:val="0000FF"/>
          <w:sz w:val="24"/>
          <w:szCs w:val="24"/>
        </w:rPr>
        <w:t>24</w:t>
      </w:r>
      <w:r>
        <w:rPr>
          <w:b/>
          <w:bCs/>
          <w:color w:val="0000FF"/>
          <w:sz w:val="24"/>
          <w:szCs w:val="24"/>
        </w:rPr>
        <w:t xml:space="preserve"> d.</w:t>
      </w:r>
      <w:r w:rsidRPr="00FA18E6">
        <w:rPr>
          <w:b/>
          <w:bCs/>
          <w:color w:val="0000FF"/>
          <w:sz w:val="24"/>
          <w:szCs w:val="24"/>
        </w:rPr>
        <w:t xml:space="preserve"> </w:t>
      </w:r>
      <w:r w:rsidR="00D87D3D">
        <w:rPr>
          <w:b/>
          <w:bCs/>
          <w:color w:val="0000FF"/>
          <w:sz w:val="24"/>
          <w:szCs w:val="24"/>
        </w:rPr>
        <w:t>Ramybės dovana</w:t>
      </w:r>
    </w:p>
    <w:p w:rsidR="00FC02B8" w:rsidRDefault="00DA5562" w:rsidP="00FC02B8">
      <w:pPr>
        <w:pStyle w:val="msonospacing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Tris kartus Jėzus </w:t>
      </w:r>
      <w:r w:rsidR="00E7497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kartoja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„Ramybė jums“. Mokiniams to reikia:  jie ką tik išgyveno žiaurias ir sielvartingas dienas. Jie bijo dėl savo gyvybės. Šios ramybės ir man reikia. </w:t>
      </w:r>
      <w:r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Užrašysiu savo gyvenimo vietas, santykius, pasaulio ir Bažnyčios situacijas, kur</w:t>
      </w:r>
      <w:r w:rsidR="00E7497A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E7497A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reikia</w:t>
      </w:r>
      <w:r w:rsidR="00E7497A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lastRenderedPageBreak/>
        <w:t xml:space="preserve">ramybės. Paskui garsiai perskaitysiu šiuos užrašytus žodžius maldaudamas: Viešpatie, tebūnie Tavo ramybė! </w:t>
      </w:r>
      <w:r w:rsidR="00FC02B8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FC02B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FC02B8" w:rsidRDefault="00FC02B8" w:rsidP="00FC02B8">
      <w:pPr>
        <w:pStyle w:val="msonospacing0"/>
        <w:rPr>
          <w:b/>
          <w:bCs/>
          <w:color w:val="0000FF"/>
          <w:sz w:val="24"/>
          <w:szCs w:val="24"/>
          <w:lang w:val="en-US"/>
        </w:rPr>
      </w:pPr>
      <w:r>
        <w:rPr>
          <w:b/>
          <w:bCs/>
          <w:color w:val="0000FF"/>
          <w:sz w:val="24"/>
          <w:szCs w:val="24"/>
        </w:rPr>
        <w:t xml:space="preserve">Ketvirtadienis </w:t>
      </w:r>
      <w:r>
        <w:rPr>
          <w:b/>
          <w:bCs/>
          <w:color w:val="0000FF"/>
          <w:sz w:val="24"/>
          <w:szCs w:val="24"/>
        </w:rPr>
        <w:t>25</w:t>
      </w:r>
      <w:r>
        <w:rPr>
          <w:b/>
          <w:bCs/>
          <w:color w:val="0000FF"/>
          <w:sz w:val="24"/>
          <w:szCs w:val="24"/>
          <w:lang w:val="en-US"/>
        </w:rPr>
        <w:t xml:space="preserve"> d. </w:t>
      </w:r>
      <w:proofErr w:type="spellStart"/>
      <w:r w:rsidR="00D87D3D">
        <w:rPr>
          <w:b/>
          <w:bCs/>
          <w:color w:val="0000FF"/>
          <w:sz w:val="24"/>
          <w:szCs w:val="24"/>
          <w:lang w:val="en-US"/>
        </w:rPr>
        <w:t>Dovanotas</w:t>
      </w:r>
      <w:proofErr w:type="spellEnd"/>
      <w:r w:rsidR="00D87D3D">
        <w:rPr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="00D87D3D">
        <w:rPr>
          <w:b/>
          <w:bCs/>
          <w:color w:val="0000FF"/>
          <w:sz w:val="24"/>
          <w:szCs w:val="24"/>
          <w:lang w:val="en-US"/>
        </w:rPr>
        <w:t>atleidimas</w:t>
      </w:r>
      <w:proofErr w:type="spellEnd"/>
    </w:p>
    <w:p w:rsidR="00FC02B8" w:rsidRPr="00A139B5" w:rsidRDefault="004020B7" w:rsidP="00FC02B8">
      <w:pPr>
        <w:pStyle w:val="msonospacing0"/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Tėvo prikeltas Jėzus savo mokiniams siunčia Šventąją Dvasią: Jis ją jiems įkvepia! Visa Trejybė veikia šią dieną. Jėzus nesustoja, Jis suteikia galią ateisti nuodėmes ar jas sulaikyti. Po kelių dienų ateisian</w:t>
      </w:r>
      <w:r w:rsidR="00623F8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tį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Gailestingumo sekmadien</w:t>
      </w:r>
      <w:r w:rsidR="00623F8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į</w:t>
      </w:r>
      <w:r w:rsidR="00E7497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gera išgirsti, kad atleidimas yra asmeninė Dievo dovana, suteikta Bažnyčiai. </w:t>
      </w:r>
      <w:r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Kiekvienas atsiverkime ir eikime į atleidimą. Prašy</w:t>
      </w:r>
      <w:r w:rsidR="00623F8B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kime</w:t>
      </w:r>
      <w:r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 malonės šiandieną tą priimti. </w:t>
      </w:r>
      <w:r w:rsidR="00FC02B8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C02B8" w:rsidRDefault="00FC02B8" w:rsidP="00FC02B8">
      <w:pPr>
        <w:pStyle w:val="msonospacing0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Penktadienis </w:t>
      </w:r>
      <w:r>
        <w:rPr>
          <w:b/>
          <w:bCs/>
          <w:color w:val="0000FF"/>
          <w:sz w:val="24"/>
          <w:szCs w:val="24"/>
        </w:rPr>
        <w:t>26</w:t>
      </w:r>
      <w:r>
        <w:rPr>
          <w:b/>
          <w:bCs/>
          <w:color w:val="0000FF"/>
          <w:sz w:val="24"/>
          <w:szCs w:val="24"/>
        </w:rPr>
        <w:t xml:space="preserve"> d. </w:t>
      </w:r>
      <w:r w:rsidR="00D87D3D">
        <w:rPr>
          <w:b/>
          <w:bCs/>
          <w:color w:val="0000FF"/>
          <w:sz w:val="24"/>
          <w:szCs w:val="24"/>
        </w:rPr>
        <w:t>Dieviška kantrybė</w:t>
      </w:r>
      <w:r>
        <w:rPr>
          <w:b/>
          <w:bCs/>
          <w:color w:val="0000FF"/>
          <w:sz w:val="24"/>
          <w:szCs w:val="24"/>
        </w:rPr>
        <w:t xml:space="preserve"> </w:t>
      </w:r>
    </w:p>
    <w:p w:rsidR="00FC02B8" w:rsidRDefault="00C174EF" w:rsidP="00FC02B8">
      <w:pPr>
        <w:pStyle w:val="msonospacing0"/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Kodėl Tomo nėra su kitais Velykų dieną? </w:t>
      </w:r>
      <w:r w:rsidR="00623F8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Nesvarbu dėl ko, bet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jo reakcija trikdo grupę visą savaitę. Po </w:t>
      </w:r>
      <w:r w:rsidR="00623F8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aštuonių dienų J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ėzus </w:t>
      </w:r>
      <w:r w:rsidR="00623F8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vėl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sugrįžta.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Pajutęs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Tomo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netik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ė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jimą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Jis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sutinka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kad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jis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įbestų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ranką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 į Jo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žaizdų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vietą</w:t>
      </w:r>
      <w:proofErr w:type="spellEnd"/>
      <w:r w:rsidR="0039542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39542A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Dievas leidžiasi mūsų „paliečiamas“, net jei mūsų prašymai netinkami. Dėkosiu Jam už jo pedagogiką su Tomu, o ir su manimi. </w:t>
      </w:r>
    </w:p>
    <w:p w:rsidR="00FC02B8" w:rsidRDefault="00FC02B8" w:rsidP="00FC02B8">
      <w:pPr>
        <w:pStyle w:val="msonospacing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FF"/>
          <w:sz w:val="24"/>
          <w:szCs w:val="24"/>
        </w:rPr>
        <w:t>Šeštadienis 2</w:t>
      </w:r>
      <w:r>
        <w:rPr>
          <w:b/>
          <w:bCs/>
          <w:color w:val="0000FF"/>
          <w:sz w:val="24"/>
          <w:szCs w:val="24"/>
        </w:rPr>
        <w:t>7</w:t>
      </w:r>
      <w:r>
        <w:rPr>
          <w:b/>
          <w:bCs/>
          <w:color w:val="0000FF"/>
          <w:sz w:val="24"/>
          <w:szCs w:val="24"/>
        </w:rPr>
        <w:t xml:space="preserve"> d. </w:t>
      </w:r>
      <w:r w:rsidR="001961BB">
        <w:rPr>
          <w:b/>
          <w:bCs/>
          <w:color w:val="0000FF"/>
          <w:sz w:val="24"/>
          <w:szCs w:val="24"/>
        </w:rPr>
        <w:t>Vardan g</w:t>
      </w:r>
      <w:r w:rsidR="00D87D3D">
        <w:rPr>
          <w:b/>
          <w:bCs/>
          <w:color w:val="0000FF"/>
          <w:sz w:val="24"/>
          <w:szCs w:val="24"/>
        </w:rPr>
        <w:t>yvenimo</w:t>
      </w:r>
      <w:r w:rsidRPr="00FF2FA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1961BB" w:rsidRDefault="0039542A" w:rsidP="00FC02B8">
      <w:pPr>
        <w:pStyle w:val="msonospacing0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Daug kartų skaitysiu paskutinius šios Evangelijos žodžius: Jono ženkl</w:t>
      </w:r>
      <w:r w:rsidR="001961B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ai: </w:t>
      </w:r>
      <w:r>
        <w:rPr>
          <w:rFonts w:asciiTheme="minorHAnsi" w:hAnsiTheme="minorHAnsi"/>
          <w:i/>
          <w:color w:val="000000"/>
          <w:sz w:val="24"/>
          <w:szCs w:val="24"/>
        </w:rPr>
        <w:t>(prisiminkite Kaną, samarieę, neregį, Lozorių ir tiek daug kitų</w:t>
      </w:r>
      <w:r w:rsidR="001961BB">
        <w:rPr>
          <w:rFonts w:asciiTheme="minorHAnsi" w:hAnsiTheme="minorHAnsi"/>
          <w:i/>
          <w:color w:val="000000"/>
          <w:sz w:val="24"/>
          <w:szCs w:val="24"/>
        </w:rPr>
        <w:t xml:space="preserve">)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="001961B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buvo duoti „</w:t>
      </w:r>
      <w:r w:rsidR="001961BB" w:rsidRPr="00FC02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kad tikėtumėte, jog Jėzus yra Mesijas, Dievo Sūnus, ir tikėdami vardan </w:t>
      </w:r>
      <w:r w:rsidR="001961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</w:t>
      </w:r>
      <w:r w:rsidR="001961BB" w:rsidRPr="00FC02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turėtumėte gyvenimą</w:t>
      </w:r>
      <w:r w:rsidR="001961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="001961BB" w:rsidRPr="00FC02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1961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961BB">
        <w:rPr>
          <w:rFonts w:asciiTheme="minorHAnsi" w:hAnsiTheme="minorHAnsi"/>
          <w:i/>
          <w:color w:val="000000"/>
          <w:sz w:val="24"/>
          <w:szCs w:val="24"/>
        </w:rPr>
        <w:t>Prašysiu malonės priimti šį gyvenimą, kuri</w:t>
      </w:r>
      <w:r w:rsidR="00623F8B">
        <w:rPr>
          <w:rFonts w:asciiTheme="minorHAnsi" w:hAnsiTheme="minorHAnsi"/>
          <w:i/>
          <w:color w:val="000000"/>
          <w:sz w:val="24"/>
          <w:szCs w:val="24"/>
        </w:rPr>
        <w:t>s</w:t>
      </w:r>
      <w:r w:rsidR="001961BB">
        <w:rPr>
          <w:rFonts w:asciiTheme="minorHAnsi" w:hAnsiTheme="minorHAnsi"/>
          <w:i/>
          <w:color w:val="000000"/>
          <w:sz w:val="24"/>
          <w:szCs w:val="24"/>
        </w:rPr>
        <w:t xml:space="preserve"> man pažadėta</w:t>
      </w:r>
      <w:r w:rsidR="00623F8B">
        <w:rPr>
          <w:rFonts w:asciiTheme="minorHAnsi" w:hAnsiTheme="minorHAnsi"/>
          <w:i/>
          <w:color w:val="000000"/>
          <w:sz w:val="24"/>
          <w:szCs w:val="24"/>
        </w:rPr>
        <w:t>s</w:t>
      </w:r>
      <w:r w:rsidR="001961BB">
        <w:rPr>
          <w:rFonts w:asciiTheme="minorHAnsi" w:hAnsiTheme="minorHAnsi"/>
          <w:i/>
          <w:color w:val="000000"/>
          <w:sz w:val="24"/>
          <w:szCs w:val="24"/>
        </w:rPr>
        <w:t xml:space="preserve"> asmeniškai. </w:t>
      </w:r>
    </w:p>
    <w:p w:rsidR="00FC02B8" w:rsidRDefault="00FC02B8" w:rsidP="00FC02B8">
      <w:pPr>
        <w:pStyle w:val="msonospacing0"/>
        <w:rPr>
          <w:rFonts w:cs="Calibri"/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Sekmadienis 2</w:t>
      </w:r>
      <w:r>
        <w:rPr>
          <w:b/>
          <w:bCs/>
          <w:color w:val="0000FF"/>
          <w:sz w:val="24"/>
          <w:szCs w:val="24"/>
        </w:rPr>
        <w:t>8</w:t>
      </w:r>
      <w:r>
        <w:rPr>
          <w:b/>
          <w:bCs/>
          <w:color w:val="0000FF"/>
          <w:sz w:val="24"/>
          <w:szCs w:val="24"/>
        </w:rPr>
        <w:t xml:space="preserve"> d. </w:t>
      </w:r>
      <w:r w:rsidR="00D87D3D">
        <w:rPr>
          <w:b/>
          <w:bCs/>
          <w:color w:val="0000FF"/>
          <w:sz w:val="24"/>
          <w:szCs w:val="24"/>
        </w:rPr>
        <w:t>Ramybė, atleidimas ir gyvenimo pilnatvė</w:t>
      </w:r>
    </w:p>
    <w:p w:rsidR="00FC02B8" w:rsidRPr="0010212E" w:rsidRDefault="00D87D3D" w:rsidP="00FC02B8">
      <w:pPr>
        <w:pStyle w:val="msonospacing0"/>
        <w:rPr>
          <w:rFonts w:asciiTheme="minorHAnsi" w:hAnsiTheme="minorHAnsi" w:cs="Arial"/>
          <w:sz w:val="24"/>
          <w:szCs w:val="24"/>
          <w:lang w:val="en-US"/>
        </w:rPr>
      </w:pPr>
      <w:r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Tris kartus </w:t>
      </w:r>
      <w:r w:rsidR="00FC02B8"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Velykų dieną Jėzus sako savo mokiniams: „Ramybė jums“. Jis tuos pačius žodžius pakartoja Tomui. Jis s</w:t>
      </w:r>
      <w:r w:rsidR="0010212E"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i</w:t>
      </w:r>
      <w:r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ūlo šį pasveikinimą </w:t>
      </w:r>
      <w:r w:rsidR="00623F8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ir </w:t>
      </w:r>
      <w:r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ateities misionieriams: „</w:t>
      </w:r>
      <w:r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Į kuriuos tik namus užeisite, pirmiausia tarkite: 'Ramybė</w:t>
      </w:r>
      <w:bookmarkStart w:id="0" w:name="#_b_103"/>
      <w:bookmarkEnd w:id="0"/>
      <w:r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šiems namams!' Ir jei ten gyvens ramybės sūnus, jūsų ramybė nužengs ant jo, o jei ne, – sugrįš pas jus</w:t>
      </w:r>
      <w:r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“ (Lk </w:t>
      </w:r>
      <w:r w:rsidR="00775ABE"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0, 5-6). </w:t>
      </w:r>
      <w:r w:rsidR="0010212E"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Šie žodžiai įprasti liturijoje, bet pamirštame jų reikšmę. Tačiau mums labai reikia</w:t>
      </w:r>
      <w:bookmarkStart w:id="1" w:name="_GoBack"/>
      <w:bookmarkEnd w:id="1"/>
      <w:r w:rsidR="0010212E" w:rsidRPr="001021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ramybės širdyje, ramybės bendrystėje, ramybės šeimoje, ramybės šalyje, ramybės tarp tautų. Būtent ramybė yra didžiausias šios dieviško Gaialestingumo šventės pažadas. Priimkime jį ir dalykimės juo.  </w:t>
      </w:r>
    </w:p>
    <w:p w:rsidR="00FC02B8" w:rsidRDefault="00FC02B8" w:rsidP="00D87D3D">
      <w:pPr>
        <w:spacing w:after="200" w:line="276" w:lineRule="auto"/>
      </w:pPr>
      <w:proofErr w:type="spellStart"/>
      <w:r w:rsidRPr="00F35424">
        <w:rPr>
          <w:rFonts w:ascii="Calibri" w:hAnsi="Calibri"/>
          <w:b/>
          <w:bCs/>
          <w:color w:val="0000FF"/>
        </w:rPr>
        <w:t>Asmeniniai</w:t>
      </w:r>
      <w:proofErr w:type="spellEnd"/>
      <w:r w:rsidRPr="00F35424">
        <w:rPr>
          <w:rFonts w:ascii="Calibri" w:hAnsi="Calibri"/>
          <w:b/>
          <w:bCs/>
          <w:color w:val="0000FF"/>
        </w:rPr>
        <w:t xml:space="preserve"> </w:t>
      </w:r>
      <w:proofErr w:type="spellStart"/>
      <w:r w:rsidRPr="00F35424">
        <w:rPr>
          <w:rFonts w:ascii="Calibri" w:hAnsi="Calibri"/>
          <w:b/>
          <w:bCs/>
          <w:color w:val="0000FF"/>
        </w:rPr>
        <w:t>užrašai</w:t>
      </w:r>
      <w:proofErr w:type="spellEnd"/>
      <w:r w:rsidRPr="00F35424">
        <w:rPr>
          <w:rFonts w:ascii="Calibri" w:hAnsi="Calibri"/>
          <w:b/>
          <w:bCs/>
          <w:color w:val="0000FF"/>
        </w:rPr>
        <w:t xml:space="preserve">, </w:t>
      </w:r>
      <w:proofErr w:type="spellStart"/>
      <w:r w:rsidRPr="00F35424">
        <w:rPr>
          <w:rFonts w:ascii="Calibri" w:hAnsi="Calibri"/>
          <w:b/>
          <w:bCs/>
          <w:color w:val="0000FF"/>
        </w:rPr>
        <w:t>maldos</w:t>
      </w:r>
      <w:proofErr w:type="spellEnd"/>
      <w:r w:rsidRPr="00F35424">
        <w:rPr>
          <w:rFonts w:ascii="Calibri" w:hAnsi="Calibri"/>
          <w:b/>
          <w:bCs/>
          <w:color w:val="0000FF"/>
        </w:rPr>
        <w:t xml:space="preserve"> </w:t>
      </w:r>
      <w:proofErr w:type="spellStart"/>
      <w:r w:rsidRPr="00F35424">
        <w:rPr>
          <w:rFonts w:ascii="Calibri" w:hAnsi="Calibri"/>
          <w:b/>
          <w:bCs/>
          <w:color w:val="0000FF"/>
        </w:rPr>
        <w:t>intencijos</w:t>
      </w:r>
      <w:proofErr w:type="spellEnd"/>
      <w:r w:rsidRPr="00F35424">
        <w:rPr>
          <w:rFonts w:ascii="Calibri" w:hAnsi="Calibri"/>
          <w:b/>
          <w:bCs/>
          <w:color w:val="0000FF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5424">
        <w:rPr>
          <w:rFonts w:ascii="Calibri" w:hAnsi="Calibri"/>
        </w:rPr>
        <w:t xml:space="preserve"> </w:t>
      </w:r>
      <w:r w:rsidRPr="00F35424">
        <w:rPr>
          <w:rFonts w:ascii="Calibri" w:hAnsi="Calibri"/>
          <w:b/>
          <w:color w:val="17365D"/>
        </w:rPr>
        <w:t>(</w:t>
      </w:r>
      <w:proofErr w:type="spellStart"/>
      <w:r w:rsidRPr="00F35424">
        <w:rPr>
          <w:rFonts w:ascii="Calibri" w:hAnsi="Calibri"/>
          <w:b/>
          <w:color w:val="17365D"/>
          <w:sz w:val="20"/>
        </w:rPr>
        <w:t>Parengta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pagal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Šv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.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Ignaco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Lojolos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dvasingumo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bendruomenės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leidinį</w:t>
      </w:r>
      <w:proofErr w:type="spellEnd"/>
      <w:r w:rsidRPr="00F35424">
        <w:rPr>
          <w:rFonts w:ascii="Calibri" w:hAnsi="Calibri"/>
          <w:b/>
          <w:color w:val="17365D"/>
          <w:sz w:val="20"/>
        </w:rPr>
        <w:t>: www.versdimanche.com)</w:t>
      </w:r>
      <w:r w:rsidRPr="00F35424">
        <w:rPr>
          <w:rFonts w:ascii="Calibri" w:hAnsi="Calibri"/>
        </w:rPr>
        <w:t> </w:t>
      </w:r>
    </w:p>
    <w:p w:rsidR="00FC02B8" w:rsidRDefault="00FC02B8" w:rsidP="00FC02B8"/>
    <w:p w:rsidR="00FC02B8" w:rsidRDefault="00FC02B8" w:rsidP="00FC02B8"/>
    <w:p w:rsidR="00FC02B8" w:rsidRDefault="00FC02B8" w:rsidP="00FC02B8"/>
    <w:p w:rsidR="00DE1014" w:rsidRDefault="00DE1014"/>
    <w:sectPr w:rsidR="00DE1014" w:rsidSect="00507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B8"/>
    <w:rsid w:val="000A54B2"/>
    <w:rsid w:val="00100323"/>
    <w:rsid w:val="0010212E"/>
    <w:rsid w:val="001961BB"/>
    <w:rsid w:val="00196BEC"/>
    <w:rsid w:val="001E2998"/>
    <w:rsid w:val="00252EDE"/>
    <w:rsid w:val="002B286B"/>
    <w:rsid w:val="00393C35"/>
    <w:rsid w:val="0039542A"/>
    <w:rsid w:val="004020B7"/>
    <w:rsid w:val="0046075F"/>
    <w:rsid w:val="00514ACB"/>
    <w:rsid w:val="00615EA4"/>
    <w:rsid w:val="00621539"/>
    <w:rsid w:val="00623F8B"/>
    <w:rsid w:val="006C13A5"/>
    <w:rsid w:val="00775ABE"/>
    <w:rsid w:val="008542AC"/>
    <w:rsid w:val="00874F7A"/>
    <w:rsid w:val="009B282A"/>
    <w:rsid w:val="00C174EF"/>
    <w:rsid w:val="00D87D3D"/>
    <w:rsid w:val="00DA5562"/>
    <w:rsid w:val="00DE1014"/>
    <w:rsid w:val="00E7497A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E6EF"/>
  <w15:chartTrackingRefBased/>
  <w15:docId w15:val="{FB4EEC0F-226A-4981-936F-E34908C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">
    <w:name w:val="bibl"/>
    <w:basedOn w:val="Normal"/>
    <w:rsid w:val="00FC02B8"/>
    <w:pPr>
      <w:spacing w:before="100" w:beforeAutospacing="1" w:after="100" w:afterAutospacing="1"/>
    </w:pPr>
    <w:rPr>
      <w:lang w:val="lt-LT" w:eastAsia="lt-LT"/>
    </w:rPr>
  </w:style>
  <w:style w:type="paragraph" w:customStyle="1" w:styleId="msonospacing0">
    <w:name w:val="msonospacing"/>
    <w:rsid w:val="00FC02B8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D87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21FF-CCDA-4393-87D3-96778504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4864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15</cp:revision>
  <dcterms:created xsi:type="dcterms:W3CDTF">2019-04-21T07:43:00Z</dcterms:created>
  <dcterms:modified xsi:type="dcterms:W3CDTF">2019-04-21T10:45:00Z</dcterms:modified>
</cp:coreProperties>
</file>