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91" w:rsidRPr="003C209B" w:rsidRDefault="00762B91" w:rsidP="00762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Kiekvienos savaitės dienos maldos, apmąstant ateinančio sekmadienio Evangeliją</w:t>
      </w:r>
    </w:p>
    <w:p w:rsidR="00762B91" w:rsidRPr="003C209B" w:rsidRDefault="00762B91" w:rsidP="00762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nuo rugsėjo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28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pirmadienio iki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spalio 4</w:t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d. sekmadienio, 2020</w:t>
      </w:r>
    </w:p>
    <w:p w:rsidR="00762B91" w:rsidRPr="003C209B" w:rsidRDefault="00762B91" w:rsidP="00762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Arial" w:eastAsia="Times New Roman" w:hAnsi="Arial" w:cs="Arial"/>
          <w:b/>
          <w:bCs/>
          <w:color w:val="0000FF"/>
          <w:sz w:val="24"/>
          <w:szCs w:val="24"/>
          <w:lang w:eastAsia="lt-LT"/>
        </w:rPr>
        <w:t>►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link 2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7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sekmadienio</w:t>
      </w:r>
    </w:p>
    <w:p w:rsidR="00762B91" w:rsidRPr="003C209B" w:rsidRDefault="00762B91" w:rsidP="0076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"https://lh3.googleusercontent.com/cdznTWMadt-PF55NzcoI_iXYz2_hDN5lQskRzR8tt3R3A8S7qb9r_H0u5hUyOc0CuSES2QgR-1DyrjiWIK6fYef0C262J_0f3MsxrRVJquilMNZuP07i4OECIJu_gYcqSJpIdPs" \* MERGEFORMATINET </w:instrText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32pt">
            <v:imagedata r:id="rId5" r:href="rId6"/>
          </v:shape>
        </w:pict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Kaip </w:t>
      </w:r>
      <w:r w:rsidR="008F50D8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eiti pirmyn, pasitelkus humorą</w:t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(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1</w:t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/4)</w:t>
      </w:r>
    </w:p>
    <w:p w:rsidR="008F50D8" w:rsidRPr="008F50D8" w:rsidRDefault="008F50D8" w:rsidP="008F50D8">
      <w:pPr>
        <w:spacing w:after="0" w:line="240" w:lineRule="auto"/>
        <w:rPr>
          <w:rFonts w:eastAsia="Times New Roman" w:cs="Times New Roman"/>
          <w:sz w:val="24"/>
          <w:szCs w:val="24"/>
          <w:lang w:eastAsia="lt-LT"/>
        </w:rPr>
      </w:pPr>
      <w:r w:rsidRPr="008F50D8">
        <w:rPr>
          <w:rFonts w:eastAsia="Times New Roman" w:cs="Times New Roman"/>
          <w:b/>
          <w:sz w:val="24"/>
          <w:szCs w:val="24"/>
          <w:lang w:eastAsia="lt-LT"/>
        </w:rPr>
        <w:t>Humoras</w:t>
      </w:r>
      <w:r w:rsidRPr="008F50D8">
        <w:rPr>
          <w:rFonts w:eastAsia="Times New Roman" w:cs="Times New Roman"/>
          <w:sz w:val="24"/>
          <w:szCs w:val="24"/>
          <w:lang w:eastAsia="lt-LT"/>
        </w:rPr>
        <w:t>: jo reikia prašyti. Ne</w:t>
      </w:r>
      <w:r>
        <w:rPr>
          <w:rFonts w:eastAsia="Times New Roman" w:cs="Times New Roman"/>
          <w:sz w:val="24"/>
          <w:szCs w:val="24"/>
          <w:lang w:eastAsia="lt-LT"/>
        </w:rPr>
        <w:t>turėtume</w:t>
      </w:r>
      <w:r w:rsidRPr="008F50D8">
        <w:rPr>
          <w:rFonts w:eastAsia="Times New Roman" w:cs="Times New Roman"/>
          <w:sz w:val="24"/>
          <w:szCs w:val="24"/>
          <w:lang w:eastAsia="lt-LT"/>
        </w:rPr>
        <w:t xml:space="preserve"> </w:t>
      </w:r>
      <w:r w:rsidR="00BC5081">
        <w:rPr>
          <w:rFonts w:eastAsia="Times New Roman" w:cs="Times New Roman"/>
          <w:sz w:val="24"/>
          <w:szCs w:val="24"/>
          <w:lang w:eastAsia="lt-LT"/>
        </w:rPr>
        <w:t xml:space="preserve">humoro </w:t>
      </w:r>
      <w:r w:rsidRPr="008F50D8">
        <w:rPr>
          <w:rFonts w:eastAsia="Times New Roman" w:cs="Times New Roman"/>
          <w:sz w:val="24"/>
          <w:szCs w:val="24"/>
          <w:lang w:eastAsia="lt-LT"/>
        </w:rPr>
        <w:t>maišyti su pašaip</w:t>
      </w:r>
      <w:r>
        <w:rPr>
          <w:rFonts w:eastAsia="Times New Roman" w:cs="Times New Roman"/>
          <w:sz w:val="24"/>
          <w:szCs w:val="24"/>
          <w:lang w:eastAsia="lt-LT"/>
        </w:rPr>
        <w:t>a</w:t>
      </w:r>
      <w:r w:rsidRPr="008F50D8">
        <w:rPr>
          <w:rFonts w:eastAsia="Times New Roman" w:cs="Times New Roman"/>
          <w:sz w:val="24"/>
          <w:szCs w:val="24"/>
          <w:lang w:eastAsia="lt-LT"/>
        </w:rPr>
        <w:t xml:space="preserve">, pasityčiojimu, ironija, nukreipta į kitų ar savo trūkumus, nesėkmes. Ne, humoras yra geranoriškas žvilgsnis, leidžiantis </w:t>
      </w:r>
      <w:r w:rsidR="00BC5081">
        <w:rPr>
          <w:rFonts w:eastAsia="Times New Roman" w:cs="Times New Roman"/>
          <w:sz w:val="24"/>
          <w:szCs w:val="24"/>
          <w:lang w:eastAsia="lt-LT"/>
        </w:rPr>
        <w:t>lengviau ir komiškai žvelgti į</w:t>
      </w:r>
      <w:r w:rsidRPr="008F50D8">
        <w:rPr>
          <w:rFonts w:eastAsia="Times New Roman" w:cs="Times New Roman"/>
          <w:sz w:val="24"/>
          <w:szCs w:val="24"/>
          <w:lang w:eastAsia="lt-LT"/>
        </w:rPr>
        <w:t xml:space="preserve"> ne</w:t>
      </w:r>
      <w:r w:rsidR="00BC5081">
        <w:rPr>
          <w:rFonts w:eastAsia="Times New Roman" w:cs="Times New Roman"/>
          <w:sz w:val="24"/>
          <w:szCs w:val="24"/>
          <w:lang w:eastAsia="lt-LT"/>
        </w:rPr>
        <w:t>tikėtą</w:t>
      </w:r>
      <w:r w:rsidRPr="008F50D8">
        <w:rPr>
          <w:rFonts w:eastAsia="Times New Roman" w:cs="Times New Roman"/>
          <w:sz w:val="24"/>
          <w:szCs w:val="24"/>
          <w:lang w:eastAsia="lt-LT"/>
        </w:rPr>
        <w:t xml:space="preserve"> ir nepatogi</w:t>
      </w:r>
      <w:r w:rsidR="00BC5081">
        <w:rPr>
          <w:rFonts w:eastAsia="Times New Roman" w:cs="Times New Roman"/>
          <w:sz w:val="24"/>
          <w:szCs w:val="24"/>
          <w:lang w:eastAsia="lt-LT"/>
        </w:rPr>
        <w:t xml:space="preserve">ą </w:t>
      </w:r>
      <w:r w:rsidR="00A20FF6">
        <w:rPr>
          <w:rFonts w:eastAsia="Times New Roman" w:cs="Times New Roman"/>
          <w:sz w:val="24"/>
          <w:szCs w:val="24"/>
          <w:lang w:eastAsia="lt-LT"/>
        </w:rPr>
        <w:t>situacij</w:t>
      </w:r>
      <w:bookmarkStart w:id="0" w:name="_GoBack"/>
      <w:bookmarkEnd w:id="0"/>
      <w:r w:rsidR="00BC5081">
        <w:rPr>
          <w:rFonts w:eastAsia="Times New Roman" w:cs="Times New Roman"/>
          <w:sz w:val="24"/>
          <w:szCs w:val="24"/>
          <w:lang w:eastAsia="lt-LT"/>
        </w:rPr>
        <w:t>ą</w:t>
      </w:r>
      <w:r w:rsidRPr="008F50D8">
        <w:rPr>
          <w:rFonts w:eastAsia="Times New Roman" w:cs="Times New Roman"/>
          <w:sz w:val="24"/>
          <w:szCs w:val="24"/>
          <w:lang w:eastAsia="lt-LT"/>
        </w:rPr>
        <w:t>. Šią savaitę prisiminsiu susitikimą ar veiksmą, kur man prireikė humoro, kad galėčiau eiti pirmyn, j</w:t>
      </w:r>
      <w:r>
        <w:rPr>
          <w:rFonts w:eastAsia="Times New Roman" w:cs="Times New Roman"/>
          <w:sz w:val="24"/>
          <w:szCs w:val="24"/>
          <w:lang w:eastAsia="lt-LT"/>
        </w:rPr>
        <w:t>į</w:t>
      </w:r>
      <w:r w:rsidRPr="008F50D8">
        <w:rPr>
          <w:rFonts w:eastAsia="Times New Roman" w:cs="Times New Roman"/>
          <w:sz w:val="24"/>
          <w:szCs w:val="24"/>
          <w:lang w:eastAsia="lt-LT"/>
        </w:rPr>
        <w:t xml:space="preserve"> patikėsiu Viešpačiui.</w:t>
      </w:r>
    </w:p>
    <w:p w:rsidR="00762B91" w:rsidRPr="003C209B" w:rsidRDefault="00762B91" w:rsidP="0076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"https://lh4.googleusercontent.com/7xvYmFM2RYBYpL8nhgRa3mRxzJYDt7wFt9MKiQXCzR0RQk90roV50iIlhbonf9Bah8sqn5PFI_tgQG9fF_Zv6-9YAoAsQla53QkAjLdRzWtniL3vmKXRyUxgQ62cJOoluK9chsU" \* MERGEFORMATINET </w:instrText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pict>
          <v:shape id="_x0000_i1026" type="#_x0000_t75" style="width:53.5pt;height:45pt">
            <v:imagedata r:id="rId7" r:href="rId8"/>
          </v:shape>
        </w:pic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lang w:eastAsia="lt-LT"/>
        </w:rPr>
        <w:t xml:space="preserve"> </w:t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Namie </w:t>
      </w:r>
      <w:r w:rsidR="008F50D8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</w:t>
      </w:r>
    </w:p>
    <w:p w:rsidR="008F50D8" w:rsidRPr="008F50D8" w:rsidRDefault="008F50D8" w:rsidP="00762B91">
      <w:pPr>
        <w:shd w:val="clear" w:color="auto" w:fill="FFFFFF"/>
        <w:spacing w:after="0" w:line="240" w:lineRule="auto"/>
        <w:rPr>
          <w:sz w:val="24"/>
          <w:szCs w:val="24"/>
        </w:rPr>
      </w:pPr>
      <w:r w:rsidRPr="008F50D8">
        <w:rPr>
          <w:sz w:val="24"/>
          <w:szCs w:val="24"/>
        </w:rPr>
        <w:t xml:space="preserve">Dievas mumis pasitiki, Jis mums leidžia </w:t>
      </w:r>
      <w:r w:rsidR="00C51966">
        <w:rPr>
          <w:sz w:val="24"/>
          <w:szCs w:val="24"/>
        </w:rPr>
        <w:t>tvarkyti</w:t>
      </w:r>
      <w:r w:rsidRPr="008F50D8">
        <w:rPr>
          <w:sz w:val="24"/>
          <w:szCs w:val="24"/>
        </w:rPr>
        <w:t xml:space="preserve"> namus. Šią savaitę peržvelkime visą turtą, kuris mums patikėtas: savo gyvenimą, savo artimuosius, savo aplinką, </w:t>
      </w:r>
      <w:r w:rsidR="00C51966">
        <w:rPr>
          <w:sz w:val="24"/>
          <w:szCs w:val="24"/>
        </w:rPr>
        <w:t xml:space="preserve">savo </w:t>
      </w:r>
      <w:r w:rsidRPr="008F50D8">
        <w:rPr>
          <w:sz w:val="24"/>
          <w:szCs w:val="24"/>
        </w:rPr>
        <w:t xml:space="preserve">silpnumą, </w:t>
      </w:r>
      <w:r w:rsidR="00C51966">
        <w:rPr>
          <w:sz w:val="24"/>
          <w:szCs w:val="24"/>
        </w:rPr>
        <w:t xml:space="preserve">savo </w:t>
      </w:r>
      <w:r w:rsidRPr="008F50D8">
        <w:rPr>
          <w:sz w:val="24"/>
          <w:szCs w:val="24"/>
        </w:rPr>
        <w:t xml:space="preserve">talentus, savo tikėjimą... </w:t>
      </w:r>
      <w:r w:rsidR="00C51966">
        <w:rPr>
          <w:sz w:val="24"/>
          <w:szCs w:val="24"/>
        </w:rPr>
        <w:t>K</w:t>
      </w:r>
      <w:r w:rsidRPr="008F50D8">
        <w:rPr>
          <w:sz w:val="24"/>
          <w:szCs w:val="24"/>
        </w:rPr>
        <w:t>iekvieną šios savaitės vakarą per dienos peržvalgos laiką Dievo akivaizdoje klauskime: kaip elgėmės su šiais turtais: kaip geras vadovas ar kaip savininkas? Dėkokime Dievui už tai, ką Jis leido išgyventi</w:t>
      </w:r>
      <w:r w:rsidR="007E7C85">
        <w:rPr>
          <w:sz w:val="24"/>
          <w:szCs w:val="24"/>
        </w:rPr>
        <w:t>,</w:t>
      </w:r>
      <w:r w:rsidRPr="008F50D8">
        <w:rPr>
          <w:sz w:val="24"/>
          <w:szCs w:val="24"/>
        </w:rPr>
        <w:t xml:space="preserve"> ir prašykime atleidimo, kai pažeminome save pačius a</w:t>
      </w:r>
      <w:r w:rsidR="007E7C85">
        <w:rPr>
          <w:sz w:val="24"/>
          <w:szCs w:val="24"/>
        </w:rPr>
        <w:t>rba kai ką nors pasiglemžėme, netekome vilti</w:t>
      </w:r>
      <w:r w:rsidRPr="008F50D8">
        <w:rPr>
          <w:sz w:val="24"/>
          <w:szCs w:val="24"/>
        </w:rPr>
        <w:t>es ir t.t. Savaitės pabaigoje sur</w:t>
      </w:r>
      <w:r w:rsidR="007E7C85">
        <w:rPr>
          <w:sz w:val="24"/>
          <w:szCs w:val="24"/>
        </w:rPr>
        <w:t>i</w:t>
      </w:r>
      <w:r w:rsidRPr="008F50D8">
        <w:rPr>
          <w:sz w:val="24"/>
          <w:szCs w:val="24"/>
        </w:rPr>
        <w:t>nkime savo atradimus ir paauk</w:t>
      </w:r>
      <w:r w:rsidR="007E7C85">
        <w:rPr>
          <w:sz w:val="24"/>
          <w:szCs w:val="24"/>
        </w:rPr>
        <w:t>ok</w:t>
      </w:r>
      <w:r w:rsidRPr="008F50D8">
        <w:rPr>
          <w:sz w:val="24"/>
          <w:szCs w:val="24"/>
        </w:rPr>
        <w:t xml:space="preserve">ime juos Viešpačiui per sekmadienio Mišias. Priimkime vieną ar kitą sprendimą, kad geriau tvarkytume tai, ką turime, ir atsilieptume į Dievo </w:t>
      </w:r>
      <w:r w:rsidR="007E7C85" w:rsidRPr="008F50D8">
        <w:rPr>
          <w:sz w:val="24"/>
          <w:szCs w:val="24"/>
        </w:rPr>
        <w:t xml:space="preserve">mums parodytą </w:t>
      </w:r>
      <w:r w:rsidRPr="008F50D8">
        <w:rPr>
          <w:sz w:val="24"/>
          <w:szCs w:val="24"/>
        </w:rPr>
        <w:t>pasitikėjimą.</w:t>
      </w:r>
    </w:p>
    <w:p w:rsidR="00762B91" w:rsidRPr="003C209B" w:rsidRDefault="00762B91" w:rsidP="00762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"https://lh3.googleusercontent.com/QyGammxBwngzo2_4-OL41jZadM3JBJxv_26cnJrAqbWmMsb7TVrxS40ShsYXCaVxA9lAKFLk-Q70oEDz5FZtHXbOi2hX50DDN59e_5hYwKtEN5XoiQHnn2y0v_dFDFuBsq9RSQQ" \* MERGEFORMATINET </w:instrText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pict>
          <v:shape id="_x0000_i1027" type="#_x0000_t75" style="width:42pt;height:36.5pt">
            <v:imagedata r:id="rId9" r:href="rId10"/>
          </v:shape>
        </w:pic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Melstis pasaulio širdyje su  popiežiumi Pranciškumi </w:t>
      </w:r>
    </w:p>
    <w:p w:rsidR="00762B91" w:rsidRPr="003C209B" w:rsidRDefault="008F50D8" w:rsidP="0076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Melskimės, kad per Krikštą gavę misiją tikintieji pasauliečiai, ypač moterys, </w:t>
      </w:r>
      <w:r w:rsidR="00A20FF6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urėtų daugiau galimybių užimti atsakingas vietas Bažnyčios institucijose. </w:t>
      </w:r>
      <w:r w:rsidR="00762B91" w:rsidRPr="003C209B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  </w:t>
      </w:r>
    </w:p>
    <w:p w:rsidR="00762B91" w:rsidRPr="003C209B" w:rsidRDefault="00762B91" w:rsidP="0076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62B91" w:rsidRPr="003C209B" w:rsidRDefault="00762B91" w:rsidP="00762B91">
      <w:pPr>
        <w:jc w:val="center"/>
        <w:rPr>
          <w:rFonts w:ascii="Times New Roman" w:eastAsia="Times New Roman" w:hAnsi="Times New Roman" w:cs="Times New Roman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lt-LT"/>
        </w:rPr>
        <w:t>„</w:t>
      </w:r>
      <w:r w:rsidR="00453494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lt-LT"/>
        </w:rPr>
        <w:t>Jie drovėsis mano sūnaus</w:t>
      </w:r>
      <w:r w:rsidRPr="003C209B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lt-LT"/>
        </w:rPr>
        <w:t>“</w:t>
      </w:r>
      <w:r w:rsidRPr="003C209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lt-LT"/>
        </w:rPr>
        <w:t xml:space="preserve">  </w:t>
      </w:r>
      <w:r w:rsidRPr="003C209B">
        <w:rPr>
          <w:rFonts w:ascii="Calibri" w:eastAsia="Times New Roman" w:hAnsi="Calibri" w:cs="Calibri"/>
          <w:b/>
          <w:bCs/>
          <w:color w:val="0000FF"/>
          <w:lang w:eastAsia="lt-LT"/>
        </w:rPr>
        <w:t>Mt 2</w:t>
      </w:r>
      <w:r>
        <w:rPr>
          <w:rFonts w:ascii="Calibri" w:eastAsia="Times New Roman" w:hAnsi="Calibri" w:cs="Calibri"/>
          <w:b/>
          <w:bCs/>
          <w:color w:val="0000FF"/>
          <w:lang w:eastAsia="lt-LT"/>
        </w:rPr>
        <w:t>1</w:t>
      </w:r>
      <w:r w:rsidRPr="003C209B">
        <w:rPr>
          <w:rFonts w:ascii="Calibri" w:eastAsia="Times New Roman" w:hAnsi="Calibri" w:cs="Calibri"/>
          <w:b/>
          <w:bCs/>
          <w:color w:val="2E75B5"/>
          <w:lang w:eastAsia="lt-LT"/>
        </w:rPr>
        <w:t xml:space="preserve">, </w:t>
      </w:r>
      <w:r>
        <w:rPr>
          <w:rFonts w:ascii="Calibri" w:eastAsia="Times New Roman" w:hAnsi="Calibri" w:cs="Calibri"/>
          <w:b/>
          <w:bCs/>
          <w:color w:val="2E75B5"/>
          <w:lang w:eastAsia="lt-LT"/>
        </w:rPr>
        <w:t>37</w:t>
      </w:r>
    </w:p>
    <w:p w:rsidR="00762B91" w:rsidRPr="003C209B" w:rsidRDefault="008F50D8" w:rsidP="00762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5EC1AE80" wp14:editId="4C157FC4">
            <wp:extent cx="3308400" cy="2203200"/>
            <wp:effectExtent l="0" t="0" r="6350" b="6985"/>
            <wp:docPr id="1" name="Picture 1" descr="Maison, Accueil, Villa, La Propriété, Vigne, 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on, Accueil, Villa, La Propriété, Vigne, V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91" w:rsidRPr="003C209B" w:rsidRDefault="00762B91" w:rsidP="0076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8496B0"/>
          <w:lang w:eastAsia="lt-LT"/>
        </w:rPr>
        <w:t xml:space="preserve">                                                                 </w:t>
      </w:r>
      <w:r w:rsidR="008F50D8">
        <w:rPr>
          <w:rFonts w:ascii="Calibri" w:eastAsia="Times New Roman" w:hAnsi="Calibri" w:cs="Calibri"/>
          <w:b/>
          <w:bCs/>
          <w:color w:val="8496B0"/>
          <w:lang w:eastAsia="lt-LT"/>
        </w:rPr>
        <w:t xml:space="preserve">Šeimininko namas </w:t>
      </w:r>
    </w:p>
    <w:p w:rsidR="00453494" w:rsidRDefault="00453494" w:rsidP="00453494">
      <w:pPr>
        <w:rPr>
          <w:sz w:val="24"/>
          <w:szCs w:val="24"/>
        </w:rPr>
      </w:pPr>
      <w:r>
        <w:rPr>
          <w:sz w:val="24"/>
          <w:szCs w:val="24"/>
        </w:rPr>
        <w:t xml:space="preserve">Vėl istorija apie vynuogyną. Dar viena istorija </w:t>
      </w:r>
      <w:r w:rsidRPr="00453494">
        <w:rPr>
          <w:sz w:val="24"/>
          <w:szCs w:val="24"/>
        </w:rPr>
        <w:t>apie šeimininką, kuris išvyk</w:t>
      </w:r>
      <w:r>
        <w:rPr>
          <w:sz w:val="24"/>
          <w:szCs w:val="24"/>
        </w:rPr>
        <w:t>sta į kelionę ir savo turtą patiki vynininkams</w:t>
      </w:r>
      <w:r w:rsidRPr="00453494">
        <w:rPr>
          <w:sz w:val="24"/>
          <w:szCs w:val="24"/>
        </w:rPr>
        <w:t>. Bet niekas nevyk</w:t>
      </w:r>
      <w:r w:rsidR="000005B5">
        <w:rPr>
          <w:sz w:val="24"/>
          <w:szCs w:val="24"/>
        </w:rPr>
        <w:t>sta</w:t>
      </w:r>
      <w:r w:rsidRPr="00453494">
        <w:rPr>
          <w:sz w:val="24"/>
          <w:szCs w:val="24"/>
        </w:rPr>
        <w:t xml:space="preserve"> taip, kaip jis numatė. </w:t>
      </w:r>
      <w:r>
        <w:rPr>
          <w:sz w:val="24"/>
          <w:szCs w:val="24"/>
        </w:rPr>
        <w:t>Kai atėjo dalies atidavimo metas, vynin</w:t>
      </w:r>
      <w:r w:rsidR="000005B5">
        <w:rPr>
          <w:sz w:val="24"/>
          <w:szCs w:val="24"/>
        </w:rPr>
        <w:t>in</w:t>
      </w:r>
      <w:r>
        <w:rPr>
          <w:sz w:val="24"/>
          <w:szCs w:val="24"/>
        </w:rPr>
        <w:t>kai</w:t>
      </w:r>
      <w:r w:rsidRPr="00453494">
        <w:rPr>
          <w:sz w:val="24"/>
          <w:szCs w:val="24"/>
        </w:rPr>
        <w:t xml:space="preserve"> nenor</w:t>
      </w:r>
      <w:r>
        <w:rPr>
          <w:sz w:val="24"/>
          <w:szCs w:val="24"/>
        </w:rPr>
        <w:t>i</w:t>
      </w:r>
      <w:r w:rsidRPr="00453494">
        <w:rPr>
          <w:sz w:val="24"/>
          <w:szCs w:val="24"/>
        </w:rPr>
        <w:t xml:space="preserve"> atiduoti vynuogių vaisių tarnams, pasiųstiems šeimininko. Iš vadybininkų jie pasiju</w:t>
      </w:r>
      <w:r>
        <w:rPr>
          <w:sz w:val="24"/>
          <w:szCs w:val="24"/>
        </w:rPr>
        <w:t>nta</w:t>
      </w:r>
      <w:r w:rsidRPr="00453494">
        <w:rPr>
          <w:sz w:val="24"/>
          <w:szCs w:val="24"/>
        </w:rPr>
        <w:t xml:space="preserve"> šeimininkais.</w:t>
      </w:r>
      <w:r>
        <w:rPr>
          <w:sz w:val="24"/>
          <w:szCs w:val="24"/>
        </w:rPr>
        <w:t xml:space="preserve"> Jie pasi</w:t>
      </w:r>
      <w:r w:rsidR="000005B5">
        <w:rPr>
          <w:sz w:val="24"/>
          <w:szCs w:val="24"/>
        </w:rPr>
        <w:t>savina</w:t>
      </w:r>
      <w:r>
        <w:rPr>
          <w:sz w:val="24"/>
          <w:szCs w:val="24"/>
        </w:rPr>
        <w:t xml:space="preserve"> ne savo vietą.</w:t>
      </w:r>
    </w:p>
    <w:p w:rsidR="00453494" w:rsidRDefault="00453494" w:rsidP="004534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Dar lieka viltis: šeimininko sūnaus, vynuogyno pavėldėtojo, atsiuntimas. Šeimininkas yra </w:t>
      </w:r>
      <w:r w:rsidR="000005B5">
        <w:rPr>
          <w:sz w:val="24"/>
          <w:szCs w:val="24"/>
        </w:rPr>
        <w:t>drąsus</w:t>
      </w:r>
      <w:r>
        <w:rPr>
          <w:sz w:val="24"/>
          <w:szCs w:val="24"/>
        </w:rPr>
        <w:t xml:space="preserve"> optimistas: „Jie drovėsis mano sūnaus“. Bet žiaurumai tęsiasi, viliantis gauti palikimą.</w:t>
      </w:r>
    </w:p>
    <w:p w:rsidR="00453494" w:rsidRDefault="00453494" w:rsidP="00453494">
      <w:pPr>
        <w:rPr>
          <w:sz w:val="24"/>
          <w:szCs w:val="24"/>
        </w:rPr>
      </w:pPr>
      <w:r>
        <w:rPr>
          <w:sz w:val="24"/>
          <w:szCs w:val="24"/>
        </w:rPr>
        <w:t xml:space="preserve">Ko galime pasimokyti iš šios istorijos, jei ne to, kad nesame Karalystės šeimininkai ir kad turime </w:t>
      </w:r>
      <w:r w:rsidR="000B52D7">
        <w:rPr>
          <w:sz w:val="24"/>
          <w:szCs w:val="24"/>
        </w:rPr>
        <w:t>atiduoti</w:t>
      </w:r>
      <w:r>
        <w:rPr>
          <w:sz w:val="24"/>
          <w:szCs w:val="24"/>
        </w:rPr>
        <w:t xml:space="preserve"> Dievui </w:t>
      </w:r>
      <w:r w:rsidR="000B52D7">
        <w:rPr>
          <w:sz w:val="24"/>
          <w:szCs w:val="24"/>
        </w:rPr>
        <w:t xml:space="preserve">tai, kas Jam priklauso? </w:t>
      </w:r>
      <w:r w:rsidR="000005B5">
        <w:rPr>
          <w:sz w:val="24"/>
          <w:szCs w:val="24"/>
        </w:rPr>
        <w:t>T</w:t>
      </w:r>
      <w:r w:rsidR="000B52D7">
        <w:rPr>
          <w:sz w:val="24"/>
          <w:szCs w:val="24"/>
        </w:rPr>
        <w:t xml:space="preserve">aip greit </w:t>
      </w:r>
      <w:r w:rsidR="00A20FF6">
        <w:rPr>
          <w:sz w:val="24"/>
          <w:szCs w:val="24"/>
        </w:rPr>
        <w:t>s</w:t>
      </w:r>
      <w:r w:rsidR="000005B5">
        <w:rPr>
          <w:sz w:val="24"/>
          <w:szCs w:val="24"/>
        </w:rPr>
        <w:t>tveriame</w:t>
      </w:r>
      <w:r w:rsidR="000B52D7">
        <w:rPr>
          <w:sz w:val="24"/>
          <w:szCs w:val="24"/>
        </w:rPr>
        <w:t xml:space="preserve"> į </w:t>
      </w:r>
      <w:r w:rsidR="000005B5">
        <w:rPr>
          <w:sz w:val="24"/>
          <w:szCs w:val="24"/>
        </w:rPr>
        <w:t xml:space="preserve">savo </w:t>
      </w:r>
      <w:r w:rsidR="000B52D7">
        <w:rPr>
          <w:sz w:val="24"/>
          <w:szCs w:val="24"/>
        </w:rPr>
        <w:t>rankas dalykus, žmones, kurie mums patikėti! Tad at</w:t>
      </w:r>
      <w:r w:rsidR="000005B5">
        <w:rPr>
          <w:sz w:val="24"/>
          <w:szCs w:val="24"/>
        </w:rPr>
        <w:t>gniaužki</w:t>
      </w:r>
      <w:r w:rsidR="000B52D7">
        <w:rPr>
          <w:sz w:val="24"/>
          <w:szCs w:val="24"/>
        </w:rPr>
        <w:t xml:space="preserve">me rankas ir priimkime tai, kas mums duota, su pagarba. </w:t>
      </w:r>
      <w:r>
        <w:rPr>
          <w:sz w:val="24"/>
          <w:szCs w:val="24"/>
        </w:rPr>
        <w:t xml:space="preserve"> </w:t>
      </w:r>
    </w:p>
    <w:p w:rsidR="00762B91" w:rsidRPr="003C209B" w:rsidRDefault="00453494" w:rsidP="00453494">
      <w:r>
        <w:rPr>
          <w:sz w:val="24"/>
          <w:szCs w:val="24"/>
        </w:rPr>
        <w:t xml:space="preserve"> </w:t>
      </w:r>
      <w:r>
        <w:t> </w:t>
      </w:r>
      <w:r w:rsidR="000B52D7">
        <w:tab/>
      </w:r>
      <w:r w:rsidR="000B52D7">
        <w:tab/>
      </w:r>
      <w:r w:rsidR="000B52D7">
        <w:tab/>
      </w:r>
      <w:r w:rsidR="000B52D7">
        <w:tab/>
        <w:t>Anne- Marie Aitken</w:t>
      </w:r>
    </w:p>
    <w:p w:rsidR="00762B91" w:rsidRPr="003C209B" w:rsidRDefault="00762B91" w:rsidP="00762B9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t-LT"/>
        </w:rPr>
      </w:pPr>
    </w:p>
    <w:p w:rsidR="00762B91" w:rsidRPr="003C209B" w:rsidRDefault="00762B91" w:rsidP="00762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sz w:val="20"/>
          <w:szCs w:val="20"/>
          <w:lang w:eastAsia="lt-LT"/>
        </w:rPr>
        <w:t xml:space="preserve">                              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Nuo rugsėjo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28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pirmadienio iki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spalio 4</w:t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d. sekmadienio, 2020</w:t>
      </w:r>
    </w:p>
    <w:p w:rsidR="00762B91" w:rsidRPr="003C209B" w:rsidRDefault="00762B91" w:rsidP="00762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Arial" w:eastAsia="Times New Roman" w:hAnsi="Arial" w:cs="Arial"/>
          <w:b/>
          <w:bCs/>
          <w:color w:val="0000FF"/>
          <w:sz w:val="24"/>
          <w:szCs w:val="24"/>
          <w:lang w:eastAsia="lt-LT"/>
        </w:rPr>
        <w:t>►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link 2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7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sekmadienio</w:t>
      </w:r>
    </w:p>
    <w:p w:rsidR="00762B91" w:rsidRPr="003C209B" w:rsidRDefault="00762B91" w:rsidP="00762B9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</w:p>
    <w:p w:rsidR="00762B91" w:rsidRPr="003C209B" w:rsidRDefault="00762B91" w:rsidP="0076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Evangelija pagal šventąjį Matą (</w:t>
      </w:r>
      <w:r w:rsidRPr="003C209B">
        <w:rPr>
          <w:rFonts w:ascii="Calibri" w:eastAsia="Times New Roman" w:hAnsi="Calibri" w:cs="Calibri"/>
          <w:b/>
          <w:bCs/>
          <w:color w:val="2E75B5"/>
          <w:sz w:val="24"/>
          <w:szCs w:val="24"/>
          <w:shd w:val="clear" w:color="auto" w:fill="FFFFFF"/>
          <w:lang w:eastAsia="lt-LT"/>
        </w:rPr>
        <w:t>Mt 2</w:t>
      </w:r>
      <w:r>
        <w:rPr>
          <w:rFonts w:ascii="Calibri" w:eastAsia="Times New Roman" w:hAnsi="Calibri" w:cs="Calibri"/>
          <w:b/>
          <w:bCs/>
          <w:color w:val="2E75B5"/>
          <w:sz w:val="24"/>
          <w:szCs w:val="24"/>
          <w:shd w:val="clear" w:color="auto" w:fill="FFFFFF"/>
          <w:lang w:eastAsia="lt-LT"/>
        </w:rPr>
        <w:t>1</w:t>
      </w:r>
      <w:r w:rsidRPr="003C209B">
        <w:rPr>
          <w:rFonts w:eastAsia="Times New Roman" w:cstheme="minorHAnsi"/>
          <w:b/>
          <w:bCs/>
          <w:color w:val="2E74B5" w:themeColor="accent1" w:themeShade="BF"/>
          <w:shd w:val="clear" w:color="auto" w:fill="FFFFFF"/>
          <w:lang w:eastAsia="lt-LT"/>
        </w:rPr>
        <w:t xml:space="preserve">, </w:t>
      </w:r>
      <w:r>
        <w:rPr>
          <w:rFonts w:eastAsia="Times New Roman" w:cstheme="minorHAnsi"/>
          <w:b/>
          <w:bCs/>
          <w:color w:val="2E74B5" w:themeColor="accent1" w:themeShade="BF"/>
          <w:shd w:val="clear" w:color="auto" w:fill="FFFFFF"/>
          <w:lang w:eastAsia="lt-LT"/>
        </w:rPr>
        <w:t>33</w:t>
      </w:r>
      <w:r w:rsidRPr="003C209B">
        <w:rPr>
          <w:rFonts w:eastAsia="Times New Roman" w:cstheme="minorHAnsi"/>
          <w:b/>
          <w:bCs/>
          <w:color w:val="2E74B5" w:themeColor="accent1" w:themeShade="BF"/>
          <w:shd w:val="clear" w:color="auto" w:fill="FFFFFF"/>
          <w:lang w:eastAsia="lt-LT"/>
        </w:rPr>
        <w:t>–</w:t>
      </w:r>
      <w:r>
        <w:rPr>
          <w:rFonts w:eastAsia="Times New Roman" w:cstheme="minorHAnsi"/>
          <w:b/>
          <w:bCs/>
          <w:color w:val="2E74B5" w:themeColor="accent1" w:themeShade="BF"/>
          <w:shd w:val="clear" w:color="auto" w:fill="FFFFFF"/>
          <w:lang w:eastAsia="lt-LT"/>
        </w:rPr>
        <w:t>43</w:t>
      </w:r>
      <w:r w:rsidRPr="003C209B">
        <w:rPr>
          <w:rFonts w:eastAsia="Times New Roman" w:cstheme="minorHAnsi"/>
          <w:b/>
          <w:bCs/>
          <w:color w:val="2E74B5" w:themeColor="accent1" w:themeShade="BF"/>
          <w:lang w:eastAsia="lt-LT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8"/>
      </w:tblGrid>
      <w:tr w:rsidR="00762B91" w:rsidRPr="003C209B" w:rsidTr="00876BEE">
        <w:trPr>
          <w:trHeight w:val="694"/>
        </w:trPr>
        <w:tc>
          <w:tcPr>
            <w:tcW w:w="0" w:type="auto"/>
          </w:tcPr>
          <w:p w:rsidR="00762B91" w:rsidRPr="008F50D8" w:rsidRDefault="008F50D8" w:rsidP="008F5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8F50D8">
              <w:rPr>
                <w:color w:val="000000"/>
                <w:sz w:val="24"/>
                <w:szCs w:val="24"/>
                <w:shd w:val="clear" w:color="auto" w:fill="FFFFFF"/>
              </w:rPr>
              <w:t>Jėzus kalbėjo aukštiesiems kunigams ir tautos seniūnams: „Pasiklausykite palyginimo. Buvo šeimininkas, kuris įveisė vynuogyną, aptvėrė jį, įrengė spaustuvą, pastatė bokštą, išnuomojo vynininkams ir iškeliavo į svetimą šalį. Atėjus vaisių metui, jis siuntė tarnus pas vynininkus atsiimti savosios vaisių dalies. Bet vynininkai, nutvėrę jo tarnus, vieną primušė, kitą nužudė, o trečią užmušė akmenimis. Jis vėl siuntė tarnų, daugiau negu pirmųjų. Bet vynininkai ir su šitais pasielgė kaip su anais. Galop jis išsiuntė pas juos savo sūnų, manydamas: 'Jie drovėsis mano sūnaus'. Tačiau vynininkai, išvydę sūnų, ėmė kalbėtis: 'Tai įpėdinis! Eime, užmuškime jį ir turėsime palikimą'. Nutvėrę jie išmetė jį iš vynuogyno ir užmušė. Tad ką gi atvykęs vynuogyno šeimininkas padarys su tais vynininkais?“ Jie atsakė: „Jis žiauriai nužudys piktadarius ir išnuomos vynuogyną kitiems vynininkams, kurie, atėjus metui, atiduos vaisių“. Tuomet Jėzus tarė: „Ar neskaitėte, kas parašyta Raštuose: 'Akmuo, kurį statytojai atmetė, tapo kertiniu akmeniu. Tai Viešpaties padaryta, ir nuostabu mūsų akyse'. Todėl sakau jums: Dievo karalystė bus iš jūsų atimta ir atiduota tautai, kuri duos vaisių“.</w:t>
            </w:r>
          </w:p>
        </w:tc>
      </w:tr>
    </w:tbl>
    <w:p w:rsidR="00762B91" w:rsidRPr="003C209B" w:rsidRDefault="00762B91" w:rsidP="00762B91">
      <w:pPr>
        <w:spacing w:after="0"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Pirmadienis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28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</w:t>
      </w:r>
      <w:r w:rsidR="00870073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Jis pastatė</w:t>
      </w:r>
    </w:p>
    <w:p w:rsidR="00556DF8" w:rsidRPr="00556DF8" w:rsidRDefault="00870073" w:rsidP="00762B91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Pirmoji palyginimo reikšmė: žmogus – tai Dievas; vynuogynas – išrinktoji tauta, Izraelis; tarnai – pranašai; vynininkai – netikintys žydai; sūnus –be abejo </w:t>
      </w:r>
      <w:r w:rsidR="007B7D49">
        <w:rPr>
          <w:sz w:val="24"/>
          <w:szCs w:val="24"/>
        </w:rPr>
        <w:t xml:space="preserve">tai </w:t>
      </w:r>
      <w:r>
        <w:rPr>
          <w:sz w:val="24"/>
          <w:szCs w:val="24"/>
        </w:rPr>
        <w:t xml:space="preserve">Jėzus, </w:t>
      </w:r>
      <w:r w:rsidR="007B7D49">
        <w:rPr>
          <w:sz w:val="24"/>
          <w:szCs w:val="24"/>
        </w:rPr>
        <w:t>o</w:t>
      </w:r>
      <w:r>
        <w:rPr>
          <w:sz w:val="24"/>
          <w:szCs w:val="24"/>
        </w:rPr>
        <w:t xml:space="preserve"> kita tauta, kuriai patikėtas vynuogynas, - tai tikintys žydai ir pagonys. </w:t>
      </w:r>
      <w:r w:rsidR="00556DF8">
        <w:rPr>
          <w:sz w:val="24"/>
          <w:szCs w:val="24"/>
        </w:rPr>
        <w:t>P</w:t>
      </w:r>
      <w:r>
        <w:rPr>
          <w:sz w:val="24"/>
          <w:szCs w:val="24"/>
        </w:rPr>
        <w:t>riim</w:t>
      </w:r>
      <w:r w:rsidR="00556DF8">
        <w:rPr>
          <w:sz w:val="24"/>
          <w:szCs w:val="24"/>
        </w:rPr>
        <w:t xml:space="preserve">ant šias tapatybes, palyginimo pradžia galėtų mums </w:t>
      </w:r>
      <w:r w:rsidR="007B7D49">
        <w:rPr>
          <w:sz w:val="24"/>
          <w:szCs w:val="24"/>
        </w:rPr>
        <w:t>kalbėti</w:t>
      </w:r>
      <w:r w:rsidR="00556DF8">
        <w:rPr>
          <w:sz w:val="24"/>
          <w:szCs w:val="24"/>
        </w:rPr>
        <w:t xml:space="preserve"> apie sukūrimą: jis „</w:t>
      </w:r>
      <w:r w:rsidR="00556DF8" w:rsidRPr="008F50D8">
        <w:rPr>
          <w:color w:val="000000"/>
          <w:sz w:val="24"/>
          <w:szCs w:val="24"/>
          <w:shd w:val="clear" w:color="auto" w:fill="FFFFFF"/>
        </w:rPr>
        <w:t>įveisė vynuogyną, aptvėrė jį, įrengė spaustuvą</w:t>
      </w:r>
      <w:r w:rsidR="007B09A7">
        <w:rPr>
          <w:color w:val="000000"/>
          <w:sz w:val="24"/>
          <w:szCs w:val="24"/>
          <w:shd w:val="clear" w:color="auto" w:fill="FFFFFF"/>
        </w:rPr>
        <w:t>, pasatatė bokštą</w:t>
      </w:r>
      <w:r w:rsidR="00556DF8">
        <w:rPr>
          <w:sz w:val="24"/>
          <w:szCs w:val="24"/>
        </w:rPr>
        <w:t>“. Paskui „</w:t>
      </w:r>
      <w:r w:rsidR="00556DF8" w:rsidRPr="008F50D8">
        <w:rPr>
          <w:color w:val="000000"/>
          <w:sz w:val="24"/>
          <w:szCs w:val="24"/>
          <w:shd w:val="clear" w:color="auto" w:fill="FFFFFF"/>
        </w:rPr>
        <w:t>išnuomojo vynininkams</w:t>
      </w:r>
      <w:r w:rsidR="00556DF8">
        <w:rPr>
          <w:color w:val="000000"/>
          <w:sz w:val="24"/>
          <w:szCs w:val="24"/>
          <w:shd w:val="clear" w:color="auto" w:fill="FFFFFF"/>
        </w:rPr>
        <w:t>“</w:t>
      </w:r>
      <w:r w:rsidR="00556DF8">
        <w:rPr>
          <w:sz w:val="24"/>
          <w:szCs w:val="24"/>
        </w:rPr>
        <w:t xml:space="preserve">: Dievas įkurdina vyrus ir moteris savo kūrinijoje. </w:t>
      </w:r>
      <w:r w:rsidR="00556DF8" w:rsidRPr="00556DF8">
        <w:rPr>
          <w:i/>
          <w:sz w:val="24"/>
          <w:szCs w:val="24"/>
        </w:rPr>
        <w:t>Kontempliuosiu visatą, dėk</w:t>
      </w:r>
      <w:r w:rsidR="007B7D49">
        <w:rPr>
          <w:i/>
          <w:sz w:val="24"/>
          <w:szCs w:val="24"/>
        </w:rPr>
        <w:t>osiu</w:t>
      </w:r>
      <w:r w:rsidR="00556DF8" w:rsidRPr="00556DF8">
        <w:rPr>
          <w:i/>
          <w:sz w:val="24"/>
          <w:szCs w:val="24"/>
        </w:rPr>
        <w:t xml:space="preserve"> Viešpa</w:t>
      </w:r>
      <w:r w:rsidR="007B7D49">
        <w:rPr>
          <w:i/>
          <w:sz w:val="24"/>
          <w:szCs w:val="24"/>
        </w:rPr>
        <w:t>čiui</w:t>
      </w:r>
      <w:r w:rsidR="00556DF8" w:rsidRPr="00556DF8">
        <w:rPr>
          <w:i/>
          <w:sz w:val="24"/>
          <w:szCs w:val="24"/>
        </w:rPr>
        <w:t xml:space="preserve">! </w:t>
      </w:r>
    </w:p>
    <w:p w:rsidR="00762B91" w:rsidRPr="003C209B" w:rsidRDefault="00762B91" w:rsidP="00762B91">
      <w:pPr>
        <w:spacing w:after="0"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Antradienis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29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</w:t>
      </w:r>
      <w:r w:rsidR="008D1303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Pasiuntiniai</w:t>
      </w:r>
    </w:p>
    <w:p w:rsidR="00976B39" w:rsidRDefault="008D1303" w:rsidP="00762B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Šiandien švenčiame šventąjį Mykolą, Gabrielių ir Rapolą, Arkangelus, kuriuos siunčia Dievas. Jie panašūs į palyginimo tarnus: jie </w:t>
      </w:r>
      <w:r w:rsidR="004E63CD">
        <w:rPr>
          <w:sz w:val="24"/>
          <w:szCs w:val="24"/>
        </w:rPr>
        <w:t>neša</w:t>
      </w:r>
      <w:r>
        <w:rPr>
          <w:sz w:val="24"/>
          <w:szCs w:val="24"/>
        </w:rPr>
        <w:t xml:space="preserve"> žinią. Per „savo angelus“, per brolius, per gyvenimo įvykius ir per savo Žodį Dievas mums padeda suvokti, ko laukia iš mūsų ir kaip</w:t>
      </w:r>
      <w:r w:rsidR="00976B39">
        <w:rPr>
          <w:sz w:val="24"/>
          <w:szCs w:val="24"/>
        </w:rPr>
        <w:t xml:space="preserve"> </w:t>
      </w:r>
      <w:r w:rsidR="004E63CD">
        <w:rPr>
          <w:sz w:val="24"/>
          <w:szCs w:val="24"/>
        </w:rPr>
        <w:t xml:space="preserve">galime </w:t>
      </w:r>
      <w:r w:rsidR="00976B39">
        <w:rPr>
          <w:sz w:val="24"/>
          <w:szCs w:val="24"/>
        </w:rPr>
        <w:t xml:space="preserve">išauginti vynmedžio vaisius. </w:t>
      </w:r>
      <w:r w:rsidR="00976B39" w:rsidRPr="00976B39">
        <w:rPr>
          <w:i/>
          <w:sz w:val="24"/>
          <w:szCs w:val="24"/>
        </w:rPr>
        <w:t>Viešpatie, leisk man suvokti savo vaidmenį ir savo vietą, kad neščiau vaisių pasauliui</w:t>
      </w:r>
      <w:r w:rsidR="004E63CD">
        <w:rPr>
          <w:i/>
          <w:sz w:val="24"/>
          <w:szCs w:val="24"/>
        </w:rPr>
        <w:t xml:space="preserve"> ir</w:t>
      </w:r>
      <w:r w:rsidR="00976B39" w:rsidRPr="00976B39">
        <w:rPr>
          <w:i/>
          <w:sz w:val="24"/>
          <w:szCs w:val="24"/>
        </w:rPr>
        <w:t xml:space="preserve"> nebūčiau kaip šie vynininkai, kurie nepaiso šeimininko pasiuntinių prašymų.</w:t>
      </w:r>
      <w:r w:rsidR="00976B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762B91" w:rsidRPr="003C209B" w:rsidRDefault="00762B91" w:rsidP="0076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Trečiadienis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30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</w:t>
      </w:r>
      <w:r w:rsidR="00976B39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Jis iškeliavo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</w:t>
      </w:r>
    </w:p>
    <w:p w:rsidR="00762B91" w:rsidRPr="000C16E3" w:rsidRDefault="00976B39" w:rsidP="00762B91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Jei šeimininkas yra Dievas, galime stebėtis, nes štai </w:t>
      </w:r>
      <w:r w:rsidR="001F3F5B">
        <w:rPr>
          <w:sz w:val="24"/>
          <w:szCs w:val="24"/>
        </w:rPr>
        <w:t>šeimininkas</w:t>
      </w:r>
      <w:r>
        <w:rPr>
          <w:sz w:val="24"/>
          <w:szCs w:val="24"/>
        </w:rPr>
        <w:t xml:space="preserve"> „iškeliavo į svetimą šalį“. Koks tai Dievas, kurio nėra? Poetas Hölderlin sako: „Dievas sukuria pasaulį kaip jūra sukuria žemyną: pasitraukdamas“. Bet kodėl? Kodėl Dievas mus palieka</w:t>
      </w:r>
      <w:r w:rsidR="00D220BB">
        <w:rPr>
          <w:sz w:val="24"/>
          <w:szCs w:val="24"/>
        </w:rPr>
        <w:t>, o</w:t>
      </w:r>
      <w:r>
        <w:rPr>
          <w:sz w:val="24"/>
          <w:szCs w:val="24"/>
        </w:rPr>
        <w:t xml:space="preserve"> tada atrodo stebisi žmonių netikėjimu? Tad galime prisiminti tėvą </w:t>
      </w:r>
      <w:r w:rsidR="00D220BB">
        <w:rPr>
          <w:sz w:val="24"/>
          <w:szCs w:val="24"/>
        </w:rPr>
        <w:t>ar</w:t>
      </w:r>
      <w:r>
        <w:rPr>
          <w:sz w:val="24"/>
          <w:szCs w:val="24"/>
        </w:rPr>
        <w:t xml:space="preserve"> motiną, </w:t>
      </w:r>
      <w:r w:rsidR="000C16E3">
        <w:rPr>
          <w:sz w:val="24"/>
          <w:szCs w:val="24"/>
        </w:rPr>
        <w:t>kuri</w:t>
      </w:r>
      <w:r w:rsidR="00D220BB">
        <w:rPr>
          <w:sz w:val="24"/>
          <w:szCs w:val="24"/>
        </w:rPr>
        <w:t>e</w:t>
      </w:r>
      <w:r w:rsidR="000C16E3">
        <w:rPr>
          <w:sz w:val="24"/>
          <w:szCs w:val="24"/>
        </w:rPr>
        <w:t xml:space="preserve"> niekada nepali</w:t>
      </w:r>
      <w:r w:rsidR="00D220BB">
        <w:rPr>
          <w:sz w:val="24"/>
          <w:szCs w:val="24"/>
        </w:rPr>
        <w:t>eka</w:t>
      </w:r>
      <w:r w:rsidR="000C16E3">
        <w:rPr>
          <w:sz w:val="24"/>
          <w:szCs w:val="24"/>
        </w:rPr>
        <w:t xml:space="preserve"> savo vaiko, </w:t>
      </w:r>
      <w:r w:rsidR="00D220BB">
        <w:rPr>
          <w:sz w:val="24"/>
          <w:szCs w:val="24"/>
        </w:rPr>
        <w:t xml:space="preserve">o </w:t>
      </w:r>
      <w:r w:rsidR="000C16E3">
        <w:rPr>
          <w:sz w:val="24"/>
          <w:szCs w:val="24"/>
        </w:rPr>
        <w:t>jam suteik</w:t>
      </w:r>
      <w:r w:rsidR="00D220BB">
        <w:rPr>
          <w:sz w:val="24"/>
          <w:szCs w:val="24"/>
        </w:rPr>
        <w:t>ia</w:t>
      </w:r>
      <w:r w:rsidR="000C16E3">
        <w:rPr>
          <w:sz w:val="24"/>
          <w:szCs w:val="24"/>
        </w:rPr>
        <w:t xml:space="preserve"> galimybę </w:t>
      </w:r>
      <w:r w:rsidR="00D220BB">
        <w:rPr>
          <w:sz w:val="24"/>
          <w:szCs w:val="24"/>
        </w:rPr>
        <w:t xml:space="preserve">tapti </w:t>
      </w:r>
      <w:r w:rsidR="000C16E3">
        <w:rPr>
          <w:sz w:val="24"/>
          <w:szCs w:val="24"/>
        </w:rPr>
        <w:t xml:space="preserve">savo ruožtu suaugusiu ir pamėgti ką nors kitą nei motinos pieną. </w:t>
      </w:r>
      <w:r w:rsidR="000C16E3" w:rsidRPr="000C16E3">
        <w:rPr>
          <w:i/>
          <w:sz w:val="24"/>
          <w:szCs w:val="24"/>
        </w:rPr>
        <w:t xml:space="preserve">Taip, Viešpatie, Tu nori, kad būtume laisvi. Tavo nebuvimas yra kvietimas: „Ar nori mane mylėti?“ visiškai priešingai </w:t>
      </w:r>
      <w:r w:rsidR="00D220BB">
        <w:rPr>
          <w:i/>
          <w:sz w:val="24"/>
          <w:szCs w:val="24"/>
        </w:rPr>
        <w:t>nei buvimas visur</w:t>
      </w:r>
      <w:r w:rsidR="000C16E3" w:rsidRPr="000C16E3">
        <w:rPr>
          <w:i/>
          <w:sz w:val="24"/>
          <w:szCs w:val="24"/>
        </w:rPr>
        <w:t xml:space="preserve">, kas mums leistų tapti </w:t>
      </w:r>
      <w:r w:rsidR="00D220BB">
        <w:rPr>
          <w:i/>
          <w:sz w:val="24"/>
          <w:szCs w:val="24"/>
        </w:rPr>
        <w:t xml:space="preserve">tik </w:t>
      </w:r>
      <w:r w:rsidR="000C16E3" w:rsidRPr="000C16E3">
        <w:rPr>
          <w:i/>
          <w:sz w:val="24"/>
          <w:szCs w:val="24"/>
        </w:rPr>
        <w:t xml:space="preserve">Tavo „augintiniu“. </w:t>
      </w:r>
    </w:p>
    <w:p w:rsidR="00762B91" w:rsidRPr="003C209B" w:rsidRDefault="00762B91" w:rsidP="00762B91">
      <w:pPr>
        <w:spacing w:after="0"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lastRenderedPageBreak/>
        <w:t xml:space="preserve">Ketvirtadienis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1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</w:t>
      </w:r>
      <w:r w:rsidR="000C16E3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Jis siunčia savo sūnų</w:t>
      </w:r>
    </w:p>
    <w:p w:rsidR="00762B91" w:rsidRPr="00CF32C0" w:rsidRDefault="000C16E3" w:rsidP="00762B91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Patyręs vynininkų atsisakymą, šeimininkas siunčia savo sūnų, jis nenusivilia situacija. </w:t>
      </w:r>
      <w:r w:rsidR="005218F2">
        <w:rPr>
          <w:sz w:val="24"/>
          <w:szCs w:val="24"/>
        </w:rPr>
        <w:t>Patyręs</w:t>
      </w:r>
      <w:r>
        <w:rPr>
          <w:sz w:val="24"/>
          <w:szCs w:val="24"/>
        </w:rPr>
        <w:t xml:space="preserve"> žmonių nuod</w:t>
      </w:r>
      <w:r w:rsidR="005218F2">
        <w:rPr>
          <w:sz w:val="24"/>
          <w:szCs w:val="24"/>
        </w:rPr>
        <w:t>ė</w:t>
      </w:r>
      <w:r>
        <w:rPr>
          <w:sz w:val="24"/>
          <w:szCs w:val="24"/>
        </w:rPr>
        <w:t>mes</w:t>
      </w:r>
      <w:r w:rsidR="005218F2">
        <w:rPr>
          <w:sz w:val="24"/>
          <w:szCs w:val="24"/>
        </w:rPr>
        <w:t>,</w:t>
      </w:r>
      <w:r>
        <w:rPr>
          <w:sz w:val="24"/>
          <w:szCs w:val="24"/>
        </w:rPr>
        <w:t xml:space="preserve"> Dievas siunčia Jėzų</w:t>
      </w:r>
      <w:r w:rsidR="005218F2">
        <w:rPr>
          <w:sz w:val="24"/>
          <w:szCs w:val="24"/>
        </w:rPr>
        <w:t>,</w:t>
      </w:r>
      <w:r>
        <w:rPr>
          <w:sz w:val="24"/>
          <w:szCs w:val="24"/>
        </w:rPr>
        <w:t xml:space="preserve"> Jis nesiunčia Jo su delegacija ar armija, paprasčiausiai Jis  sako sau: „Jie drovėsis mano sūnaus“. </w:t>
      </w:r>
      <w:r w:rsidRPr="00CF32C0">
        <w:rPr>
          <w:i/>
          <w:sz w:val="24"/>
          <w:szCs w:val="24"/>
        </w:rPr>
        <w:t>Viešpatie, tegu</w:t>
      </w:r>
      <w:r w:rsidR="00876BEE">
        <w:rPr>
          <w:i/>
          <w:sz w:val="24"/>
          <w:szCs w:val="24"/>
        </w:rPr>
        <w:t>l</w:t>
      </w:r>
      <w:r w:rsidRPr="00CF32C0">
        <w:rPr>
          <w:i/>
          <w:sz w:val="24"/>
          <w:szCs w:val="24"/>
        </w:rPr>
        <w:t xml:space="preserve"> Kristaus atėjimas, kad ir koks skausmingas, palaiko mano viltį ir suteikia drąsos, kad padaryčiau viską, ką galiu, </w:t>
      </w:r>
      <w:r w:rsidR="005218F2">
        <w:rPr>
          <w:i/>
          <w:sz w:val="24"/>
          <w:szCs w:val="24"/>
        </w:rPr>
        <w:t>ir</w:t>
      </w:r>
      <w:r w:rsidR="00CF32C0" w:rsidRPr="00CF32C0">
        <w:rPr>
          <w:i/>
          <w:sz w:val="24"/>
          <w:szCs w:val="24"/>
        </w:rPr>
        <w:t xml:space="preserve"> eičiau pirmyn</w:t>
      </w:r>
      <w:r w:rsidR="005218F2">
        <w:rPr>
          <w:i/>
          <w:sz w:val="24"/>
          <w:szCs w:val="24"/>
        </w:rPr>
        <w:t>,</w:t>
      </w:r>
      <w:r w:rsidR="00CF32C0" w:rsidRPr="00CF32C0">
        <w:rPr>
          <w:i/>
          <w:sz w:val="24"/>
          <w:szCs w:val="24"/>
        </w:rPr>
        <w:t xml:space="preserve"> pasaulį dary</w:t>
      </w:r>
      <w:r w:rsidR="005218F2">
        <w:rPr>
          <w:i/>
          <w:sz w:val="24"/>
          <w:szCs w:val="24"/>
        </w:rPr>
        <w:t>damas</w:t>
      </w:r>
      <w:r w:rsidR="00CF32C0" w:rsidRPr="00CF32C0">
        <w:rPr>
          <w:i/>
          <w:sz w:val="24"/>
          <w:szCs w:val="24"/>
        </w:rPr>
        <w:t xml:space="preserve"> geresnį. </w:t>
      </w:r>
    </w:p>
    <w:p w:rsidR="00762B91" w:rsidRPr="003C209B" w:rsidRDefault="00762B91" w:rsidP="00762B91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Penktadienis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2</w:t>
      </w: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370A8D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Jo sūnus buvo užmuštas</w:t>
      </w:r>
    </w:p>
    <w:p w:rsidR="00762B91" w:rsidRPr="00B32661" w:rsidRDefault="00B32661" w:rsidP="00762B91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Bet žmonės negaili net paties sūnaus, jis išmetamas iš vynuogyno ir užmušamas: Jėzus turi išvykti iš Jeruzalės, kad būtų nukryžiuotas Golgotoje. </w:t>
      </w:r>
      <w:r w:rsidRPr="00B32661">
        <w:rPr>
          <w:i/>
          <w:sz w:val="24"/>
          <w:szCs w:val="24"/>
        </w:rPr>
        <w:t xml:space="preserve">Šiandieną žvelgsiu į pasaulio nuodėmes, </w:t>
      </w:r>
      <w:r w:rsidR="001F64D6">
        <w:rPr>
          <w:i/>
          <w:sz w:val="24"/>
          <w:szCs w:val="24"/>
        </w:rPr>
        <w:t>mąstysiu apie</w:t>
      </w:r>
      <w:r w:rsidRPr="00B32661">
        <w:rPr>
          <w:i/>
          <w:sz w:val="24"/>
          <w:szCs w:val="24"/>
        </w:rPr>
        <w:t xml:space="preserve"> savo nuodėmę, prisiminsiu, kur dalyvavau pasaulio žiaurumuose, kartais net to nenorėdamas, papras</w:t>
      </w:r>
      <w:r w:rsidR="001F64D6">
        <w:rPr>
          <w:i/>
          <w:sz w:val="24"/>
          <w:szCs w:val="24"/>
        </w:rPr>
        <w:t>čiausiai išnaudodamas</w:t>
      </w:r>
      <w:r w:rsidRPr="00B32661">
        <w:rPr>
          <w:i/>
          <w:sz w:val="24"/>
          <w:szCs w:val="24"/>
        </w:rPr>
        <w:t xml:space="preserve"> arba ignoruodamas pačius silpniausius... Viešpatie, pasigailėk. </w:t>
      </w:r>
      <w:r w:rsidR="00762B91" w:rsidRPr="00B32661">
        <w:rPr>
          <w:i/>
          <w:sz w:val="24"/>
          <w:szCs w:val="24"/>
        </w:rPr>
        <w:t xml:space="preserve"> </w:t>
      </w:r>
    </w:p>
    <w:p w:rsidR="00762B91" w:rsidRPr="003C209B" w:rsidRDefault="00762B91" w:rsidP="00762B91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Šeštadienis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3</w:t>
      </w: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J</w:t>
      </w:r>
      <w:r w:rsidR="00BD7856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is prisikėlė</w:t>
      </w: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 </w:t>
      </w:r>
    </w:p>
    <w:p w:rsidR="00762B91" w:rsidRPr="006A4CE1" w:rsidRDefault="00BD7856" w:rsidP="00762B91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Matydami sūnaus mirtį, palyginimo </w:t>
      </w:r>
      <w:r w:rsidR="006A4CE1">
        <w:rPr>
          <w:sz w:val="24"/>
          <w:szCs w:val="24"/>
        </w:rPr>
        <w:t xml:space="preserve">klausytojai įsivaizdavo </w:t>
      </w:r>
      <w:r w:rsidR="001F64D6">
        <w:rPr>
          <w:sz w:val="24"/>
          <w:szCs w:val="24"/>
        </w:rPr>
        <w:t xml:space="preserve">įsisiautėjant </w:t>
      </w:r>
      <w:r w:rsidR="006A4CE1">
        <w:rPr>
          <w:sz w:val="24"/>
          <w:szCs w:val="24"/>
        </w:rPr>
        <w:t>tėvo pyk</w:t>
      </w:r>
      <w:r w:rsidR="001F64D6">
        <w:rPr>
          <w:sz w:val="24"/>
          <w:szCs w:val="24"/>
        </w:rPr>
        <w:t>tį</w:t>
      </w:r>
      <w:r w:rsidR="006A4CE1">
        <w:rPr>
          <w:sz w:val="24"/>
          <w:szCs w:val="24"/>
        </w:rPr>
        <w:t>: „</w:t>
      </w:r>
      <w:r w:rsidR="006A4CE1" w:rsidRPr="008F50D8">
        <w:rPr>
          <w:color w:val="000000"/>
          <w:sz w:val="24"/>
          <w:szCs w:val="24"/>
          <w:shd w:val="clear" w:color="auto" w:fill="FFFFFF"/>
        </w:rPr>
        <w:t>Jis žiauriai nužudys piktadarius</w:t>
      </w:r>
      <w:r w:rsidR="006A4CE1">
        <w:rPr>
          <w:color w:val="000000"/>
          <w:sz w:val="24"/>
          <w:szCs w:val="24"/>
          <w:shd w:val="clear" w:color="auto" w:fill="FFFFFF"/>
        </w:rPr>
        <w:t>“. Bet Jėzaus tonas visiškai kitoks: „</w:t>
      </w:r>
      <w:r w:rsidR="006A4CE1" w:rsidRPr="008F50D8">
        <w:rPr>
          <w:color w:val="000000"/>
          <w:sz w:val="24"/>
          <w:szCs w:val="24"/>
          <w:shd w:val="clear" w:color="auto" w:fill="FFFFFF"/>
        </w:rPr>
        <w:t>Akmuo, kurį statytojai atmetė, tapo kertiniu akmeniu</w:t>
      </w:r>
      <w:r w:rsidR="006A4CE1">
        <w:rPr>
          <w:color w:val="000000"/>
          <w:sz w:val="24"/>
          <w:szCs w:val="24"/>
          <w:shd w:val="clear" w:color="auto" w:fill="FFFFFF"/>
        </w:rPr>
        <w:t xml:space="preserve">“ ir </w:t>
      </w:r>
      <w:r w:rsidR="001F64D6">
        <w:rPr>
          <w:color w:val="000000"/>
          <w:sz w:val="24"/>
          <w:szCs w:val="24"/>
          <w:shd w:val="clear" w:color="auto" w:fill="FFFFFF"/>
        </w:rPr>
        <w:t>J</w:t>
      </w:r>
      <w:r w:rsidR="006A4CE1">
        <w:rPr>
          <w:color w:val="000000"/>
          <w:sz w:val="24"/>
          <w:szCs w:val="24"/>
          <w:shd w:val="clear" w:color="auto" w:fill="FFFFFF"/>
        </w:rPr>
        <w:t xml:space="preserve">is tęsia psalmės žodžiais „tai nuostabu mūsų akyse“... Jėzus </w:t>
      </w:r>
      <w:r w:rsidR="001F64D6">
        <w:rPr>
          <w:color w:val="000000"/>
          <w:sz w:val="24"/>
          <w:szCs w:val="24"/>
          <w:shd w:val="clear" w:color="auto" w:fill="FFFFFF"/>
        </w:rPr>
        <w:t xml:space="preserve">per </w:t>
      </w:r>
      <w:r w:rsidR="006A4CE1">
        <w:rPr>
          <w:color w:val="000000"/>
          <w:sz w:val="24"/>
          <w:szCs w:val="24"/>
          <w:shd w:val="clear" w:color="auto" w:fill="FFFFFF"/>
        </w:rPr>
        <w:t>mirt</w:t>
      </w:r>
      <w:r w:rsidR="001F64D6">
        <w:rPr>
          <w:color w:val="000000"/>
          <w:sz w:val="24"/>
          <w:szCs w:val="24"/>
          <w:shd w:val="clear" w:color="auto" w:fill="FFFFFF"/>
        </w:rPr>
        <w:t>į</w:t>
      </w:r>
      <w:r w:rsidR="006A4CE1">
        <w:rPr>
          <w:color w:val="000000"/>
          <w:sz w:val="24"/>
          <w:szCs w:val="24"/>
          <w:shd w:val="clear" w:color="auto" w:fill="FFFFFF"/>
        </w:rPr>
        <w:t xml:space="preserve"> ir Prisikėlim</w:t>
      </w:r>
      <w:r w:rsidR="001F64D6">
        <w:rPr>
          <w:color w:val="000000"/>
          <w:sz w:val="24"/>
          <w:szCs w:val="24"/>
          <w:shd w:val="clear" w:color="auto" w:fill="FFFFFF"/>
        </w:rPr>
        <w:t>ą</w:t>
      </w:r>
      <w:r w:rsidR="006A4CE1">
        <w:rPr>
          <w:color w:val="000000"/>
          <w:sz w:val="24"/>
          <w:szCs w:val="24"/>
          <w:shd w:val="clear" w:color="auto" w:fill="FFFFFF"/>
        </w:rPr>
        <w:t xml:space="preserve"> ateina nugalėti blogį gerumu, be siautėjančio pykčio, </w:t>
      </w:r>
      <w:r w:rsidR="001F64D6">
        <w:rPr>
          <w:color w:val="000000"/>
          <w:sz w:val="24"/>
          <w:szCs w:val="24"/>
          <w:shd w:val="clear" w:color="auto" w:fill="FFFFFF"/>
        </w:rPr>
        <w:t xml:space="preserve">netgi </w:t>
      </w:r>
      <w:r w:rsidR="006A4CE1">
        <w:rPr>
          <w:color w:val="000000"/>
          <w:sz w:val="24"/>
          <w:szCs w:val="24"/>
          <w:shd w:val="clear" w:color="auto" w:fill="FFFFFF"/>
        </w:rPr>
        <w:t xml:space="preserve">visiškai priešingai... </w:t>
      </w:r>
      <w:r w:rsidR="006A4CE1" w:rsidRPr="006A4CE1">
        <w:rPr>
          <w:i/>
          <w:color w:val="000000"/>
          <w:sz w:val="24"/>
          <w:szCs w:val="24"/>
          <w:shd w:val="clear" w:color="auto" w:fill="FFFFFF"/>
        </w:rPr>
        <w:t xml:space="preserve">Viešpatie, padėk man kiekvieną dieną </w:t>
      </w:r>
      <w:r w:rsidR="001F64D6" w:rsidRPr="006A4CE1">
        <w:rPr>
          <w:i/>
          <w:color w:val="000000"/>
          <w:sz w:val="24"/>
          <w:szCs w:val="24"/>
          <w:shd w:val="clear" w:color="auto" w:fill="FFFFFF"/>
        </w:rPr>
        <w:t xml:space="preserve">žavėtis </w:t>
      </w:r>
      <w:r w:rsidR="006A4CE1" w:rsidRPr="006A4CE1">
        <w:rPr>
          <w:i/>
          <w:color w:val="000000"/>
          <w:sz w:val="24"/>
          <w:szCs w:val="24"/>
          <w:shd w:val="clear" w:color="auto" w:fill="FFFFFF"/>
        </w:rPr>
        <w:t xml:space="preserve">šiuo stebuklu.   </w:t>
      </w:r>
      <w:r w:rsidR="00762B91" w:rsidRPr="006A4CE1">
        <w:rPr>
          <w:i/>
          <w:sz w:val="24"/>
          <w:szCs w:val="24"/>
        </w:rPr>
        <w:t xml:space="preserve"> </w:t>
      </w:r>
    </w:p>
    <w:p w:rsidR="00762B91" w:rsidRDefault="00762B91" w:rsidP="00762B91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Sekmadienis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4</w:t>
      </w: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A75E23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Kita tauta</w:t>
      </w:r>
    </w:p>
    <w:p w:rsidR="000042A9" w:rsidRPr="000042A9" w:rsidRDefault="00A75E23" w:rsidP="00762B91">
      <w:pPr>
        <w:spacing w:after="0" w:line="240" w:lineRule="auto"/>
        <w:rPr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Šioje Evangelijoje blogio dinamizmas yra bendruomeninis: vynininkai „ėmė kalbėtis“, nuspręsd</w:t>
      </w:r>
      <w:r w:rsidR="00890896">
        <w:rPr>
          <w:color w:val="000000"/>
          <w:sz w:val="24"/>
          <w:szCs w:val="24"/>
          <w:shd w:val="clear" w:color="auto" w:fill="FFFFFF"/>
        </w:rPr>
        <w:t>amai nutverti, nužudyti, užmušt</w:t>
      </w:r>
      <w:r>
        <w:rPr>
          <w:color w:val="000000"/>
          <w:sz w:val="24"/>
          <w:szCs w:val="24"/>
          <w:shd w:val="clear" w:color="auto" w:fill="FFFFFF"/>
        </w:rPr>
        <w:t xml:space="preserve">i akmenimis... Jie laikosi vienas kito dėl kartu įvykdytų nusikaltimų... Jiems Jėzus priešpastato </w:t>
      </w:r>
      <w:r w:rsidR="00762B91" w:rsidRPr="00D80491">
        <w:rPr>
          <w:color w:val="000000"/>
          <w:sz w:val="24"/>
          <w:szCs w:val="24"/>
          <w:shd w:val="clear" w:color="auto" w:fill="FFFFFF"/>
        </w:rPr>
        <w:t>„</w:t>
      </w:r>
      <w:r>
        <w:rPr>
          <w:color w:val="000000"/>
          <w:sz w:val="24"/>
          <w:szCs w:val="24"/>
          <w:shd w:val="clear" w:color="auto" w:fill="FFFFFF"/>
        </w:rPr>
        <w:t>naują tautą“. Kokia tai bus tauta, kurios vienybė yra pagrįsta ne blogiu, bet pasidalyta misija šei</w:t>
      </w:r>
      <w:r w:rsidR="00890896">
        <w:rPr>
          <w:color w:val="000000"/>
          <w:sz w:val="24"/>
          <w:szCs w:val="24"/>
          <w:shd w:val="clear" w:color="auto" w:fill="FFFFFF"/>
        </w:rPr>
        <w:t>m</w:t>
      </w:r>
      <w:r>
        <w:rPr>
          <w:color w:val="000000"/>
          <w:sz w:val="24"/>
          <w:szCs w:val="24"/>
          <w:shd w:val="clear" w:color="auto" w:fill="FFFFFF"/>
        </w:rPr>
        <w:t xml:space="preserve">ininko vynuogyne ir </w:t>
      </w:r>
      <w:r w:rsidR="000042A9">
        <w:rPr>
          <w:color w:val="000000"/>
          <w:sz w:val="24"/>
          <w:szCs w:val="24"/>
          <w:shd w:val="clear" w:color="auto" w:fill="FFFFFF"/>
        </w:rPr>
        <w:t xml:space="preserve">prisiminimu </w:t>
      </w:r>
      <w:r>
        <w:rPr>
          <w:color w:val="000000"/>
          <w:sz w:val="24"/>
          <w:szCs w:val="24"/>
          <w:shd w:val="clear" w:color="auto" w:fill="FFFFFF"/>
        </w:rPr>
        <w:t>gėrio, padaryto drauge</w:t>
      </w:r>
      <w:r w:rsidR="000042A9">
        <w:rPr>
          <w:color w:val="000000"/>
          <w:sz w:val="24"/>
          <w:szCs w:val="24"/>
          <w:shd w:val="clear" w:color="auto" w:fill="FFFFFF"/>
        </w:rPr>
        <w:t xml:space="preserve">? Su kuo turėtume susivienyti, kad būtume ši tauta? Su visais krikščionimis, su kuriais turime prisiminti tai, kas nuostabu mūsų akyse: „Kristus prisikėlė!“? Su visais geros valios vyrais ir moterimis? </w:t>
      </w:r>
      <w:r w:rsidR="000042A9" w:rsidRPr="000042A9">
        <w:rPr>
          <w:i/>
          <w:color w:val="000000"/>
          <w:sz w:val="24"/>
          <w:szCs w:val="24"/>
          <w:shd w:val="clear" w:color="auto" w:fill="FFFFFF"/>
        </w:rPr>
        <w:t xml:space="preserve">Viešpatie, leisk man prisidėti prie brolių ir seserų, kad </w:t>
      </w:r>
      <w:r w:rsidR="00890896">
        <w:rPr>
          <w:i/>
          <w:color w:val="000000"/>
          <w:sz w:val="24"/>
          <w:szCs w:val="24"/>
          <w:shd w:val="clear" w:color="auto" w:fill="FFFFFF"/>
        </w:rPr>
        <w:t xml:space="preserve">drauge </w:t>
      </w:r>
      <w:r w:rsidR="000042A9" w:rsidRPr="000042A9">
        <w:rPr>
          <w:i/>
          <w:color w:val="000000"/>
          <w:sz w:val="24"/>
          <w:szCs w:val="24"/>
          <w:shd w:val="clear" w:color="auto" w:fill="FFFFFF"/>
        </w:rPr>
        <w:t xml:space="preserve">taptume šia nauja tauta, </w:t>
      </w:r>
      <w:r w:rsidR="00890896">
        <w:rPr>
          <w:i/>
          <w:color w:val="000000"/>
          <w:sz w:val="24"/>
          <w:szCs w:val="24"/>
          <w:shd w:val="clear" w:color="auto" w:fill="FFFFFF"/>
        </w:rPr>
        <w:t>skatink</w:t>
      </w:r>
      <w:r w:rsidR="000042A9" w:rsidRPr="000042A9">
        <w:rPr>
          <w:i/>
          <w:color w:val="000000"/>
          <w:sz w:val="24"/>
          <w:szCs w:val="24"/>
          <w:shd w:val="clear" w:color="auto" w:fill="FFFFFF"/>
        </w:rPr>
        <w:t xml:space="preserve"> gėrio dinamiką. </w:t>
      </w:r>
    </w:p>
    <w:p w:rsidR="00762B91" w:rsidRPr="003C209B" w:rsidRDefault="00762B91" w:rsidP="00762B91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Asmeniniai užrašai, maldos intencijos   </w:t>
      </w:r>
    </w:p>
    <w:p w:rsidR="00762B91" w:rsidRPr="003C209B" w:rsidRDefault="00762B91" w:rsidP="00762B91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209B">
        <w:rPr>
          <w:rFonts w:eastAsia="Times New Roman" w:cstheme="minorHAnsi"/>
          <w:color w:val="0000FF"/>
          <w:sz w:val="24"/>
          <w:szCs w:val="24"/>
          <w:lang w:eastAsia="lt-LT"/>
        </w:rPr>
        <w:t>.</w:t>
      </w: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B91" w:rsidRPr="003C209B" w:rsidRDefault="00762B91" w:rsidP="00762B91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3C209B">
        <w:rPr>
          <w:rFonts w:eastAsia="Times New Roman" w:cstheme="minorHAnsi"/>
          <w:color w:val="0000FF"/>
          <w:sz w:val="24"/>
          <w:szCs w:val="24"/>
          <w:lang w:eastAsia="lt-LT"/>
        </w:rPr>
        <w:t>(Parengta pagal Šv. Ignaco Lojolos dvasingumo bendruomenės leidinį: www.versdimanche.com)</w:t>
      </w:r>
    </w:p>
    <w:p w:rsidR="00762B91" w:rsidRPr="003C209B" w:rsidRDefault="00762B91" w:rsidP="00762B91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</w:p>
    <w:p w:rsidR="00762B91" w:rsidRPr="003C209B" w:rsidRDefault="00762B91" w:rsidP="00762B91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</w:p>
    <w:p w:rsidR="00762B91" w:rsidRPr="003C209B" w:rsidRDefault="00762B91" w:rsidP="00762B91"/>
    <w:p w:rsidR="00762B91" w:rsidRDefault="00762B91" w:rsidP="00762B91"/>
    <w:p w:rsidR="00DE1014" w:rsidRDefault="00DE1014"/>
    <w:sectPr w:rsidR="00DE10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1"/>
    <w:rsid w:val="000005B5"/>
    <w:rsid w:val="000042A9"/>
    <w:rsid w:val="000B52D7"/>
    <w:rsid w:val="000C16E3"/>
    <w:rsid w:val="001E2998"/>
    <w:rsid w:val="001F3F5B"/>
    <w:rsid w:val="001F64D6"/>
    <w:rsid w:val="00250A10"/>
    <w:rsid w:val="00370A8D"/>
    <w:rsid w:val="00453494"/>
    <w:rsid w:val="004E63CD"/>
    <w:rsid w:val="005218F2"/>
    <w:rsid w:val="00556DF8"/>
    <w:rsid w:val="006A4CE1"/>
    <w:rsid w:val="00762B91"/>
    <w:rsid w:val="007B09A7"/>
    <w:rsid w:val="007B7D49"/>
    <w:rsid w:val="007E7C85"/>
    <w:rsid w:val="008542AC"/>
    <w:rsid w:val="00870073"/>
    <w:rsid w:val="00876BEE"/>
    <w:rsid w:val="00890896"/>
    <w:rsid w:val="008D1303"/>
    <w:rsid w:val="008F50D8"/>
    <w:rsid w:val="00976B39"/>
    <w:rsid w:val="00A20FF6"/>
    <w:rsid w:val="00A75E23"/>
    <w:rsid w:val="00B32661"/>
    <w:rsid w:val="00BC5081"/>
    <w:rsid w:val="00BD7856"/>
    <w:rsid w:val="00C51966"/>
    <w:rsid w:val="00CF32C0"/>
    <w:rsid w:val="00D220BB"/>
    <w:rsid w:val="00DA6947"/>
    <w:rsid w:val="00D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4717"/>
  <w15:chartTrackingRefBased/>
  <w15:docId w15:val="{53D217EF-3051-455C-B779-49A02C1D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91"/>
  </w:style>
  <w:style w:type="paragraph" w:styleId="Heading1">
    <w:name w:val="heading 1"/>
    <w:basedOn w:val="Normal"/>
    <w:next w:val="Normal"/>
    <w:link w:val="Heading1Char"/>
    <w:uiPriority w:val="9"/>
    <w:qFormat/>
    <w:rsid w:val="00DA69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9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9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9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9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9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9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9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94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94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94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94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94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94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94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94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94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94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94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947"/>
    <w:rPr>
      <w:b/>
      <w:bCs/>
    </w:rPr>
  </w:style>
  <w:style w:type="character" w:styleId="Emphasis">
    <w:name w:val="Emphasis"/>
    <w:basedOn w:val="DefaultParagraphFont"/>
    <w:uiPriority w:val="20"/>
    <w:qFormat/>
    <w:rsid w:val="00DA6947"/>
    <w:rPr>
      <w:i/>
      <w:iCs/>
    </w:rPr>
  </w:style>
  <w:style w:type="paragraph" w:styleId="NoSpacing">
    <w:name w:val="No Spacing"/>
    <w:uiPriority w:val="1"/>
    <w:qFormat/>
    <w:rsid w:val="00DA69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94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94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94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94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9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9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94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94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94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9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7xvYmFM2RYBYpL8nhgRa3mRxzJYDt7wFt9MKiQXCzR0RQk90roV50iIlhbonf9Bah8sqn5PFI_tgQG9fF_Zv6-9YAoAsQla53QkAjLdRzWtniL3vmKXRyUxgQ62cJOoluK9ch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3.googleusercontent.com/cdznTWMadt-PF55NzcoI_iXYz2_hDN5lQskRzR8tt3R3A8S7qb9r_H0u5hUyOc0CuSES2QgR-1DyrjiWIK6fYef0C262J_0f3MsxrRVJquilMNZuP07i4OECIJu_gYcqSJpIdP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https://lh3.googleusercontent.com/QyGammxBwngzo2_4-OL41jZadM3JBJxv_26cnJrAqbWmMsb7TVrxS40ShsYXCaVxA9lAKFLk-Q70oEDz5FZtHXbOi2hX50DDN59e_5hYwKtEN5XoiQHnn2y0v_dFDFuBsq9RSQ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54E8-E39E-4766-8C92-F3D1795C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7936</Words>
  <Characters>4524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19</cp:revision>
  <dcterms:created xsi:type="dcterms:W3CDTF">2020-09-27T12:53:00Z</dcterms:created>
  <dcterms:modified xsi:type="dcterms:W3CDTF">2020-09-27T17:58:00Z</dcterms:modified>
</cp:coreProperties>
</file>