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Kiekvienos savaitės dienos maldos, apmąstant ateinančio sekmadienio Evangeliją</w:t>
      </w:r>
    </w:p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nuo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spalio 1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9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spalio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25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link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30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sekmadienio</w:t>
      </w:r>
    </w:p>
    <w:p w:rsidR="00641BFA" w:rsidRPr="003C209B" w:rsidRDefault="00641BFA" w:rsidP="0064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"https://lh3.googleusercontent.com/cdznTWMadt-PF55NzcoI_iXYz2_hDN5lQskRzR8tt3R3A8S7qb9r_H0u5hUyOc0CuSES2QgR-1DyrjiWIK6fYef0C262J_0f3MsxrRVJquilMNZuP07i4OECIJu_gYcqSJpIdPs" \* MERGEFORMATINET </w:instrTex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32pt">
            <v:imagedata r:id="rId4" r:href="rId5"/>
          </v:shape>
        </w:pict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FF66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Kaip 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eiti pirmyn, pasitelkus humorą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(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4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/4)</w:t>
      </w:r>
    </w:p>
    <w:p w:rsidR="00641BFA" w:rsidRDefault="00641BFA" w:rsidP="00641BFA">
      <w:pPr>
        <w:spacing w:after="0" w:line="240" w:lineRule="auto"/>
        <w:rPr>
          <w:rFonts w:eastAsia="Times New Roman" w:cs="Times New Roman"/>
          <w:sz w:val="24"/>
          <w:szCs w:val="24"/>
          <w:lang w:eastAsia="lt-LT"/>
        </w:rPr>
      </w:pPr>
      <w:r w:rsidRPr="008F50D8">
        <w:rPr>
          <w:rFonts w:eastAsia="Times New Roman" w:cs="Times New Roman"/>
          <w:b/>
          <w:sz w:val="24"/>
          <w:szCs w:val="24"/>
          <w:lang w:eastAsia="lt-LT"/>
        </w:rPr>
        <w:t>Humoras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: </w:t>
      </w:r>
      <w:r>
        <w:rPr>
          <w:rFonts w:eastAsia="Times New Roman" w:cs="Times New Roman"/>
          <w:sz w:val="24"/>
          <w:szCs w:val="24"/>
          <w:lang w:eastAsia="lt-LT"/>
        </w:rPr>
        <w:t>tai malonė, kurios</w:t>
      </w:r>
      <w:r w:rsidRPr="008F50D8">
        <w:rPr>
          <w:rFonts w:eastAsia="Times New Roman" w:cs="Times New Roman"/>
          <w:sz w:val="24"/>
          <w:szCs w:val="24"/>
          <w:lang w:eastAsia="lt-LT"/>
        </w:rPr>
        <w:t xml:space="preserve"> reikia prašyti.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Ar </w:t>
      </w:r>
      <w:r w:rsidR="004D7ED8">
        <w:rPr>
          <w:rFonts w:eastAsia="Times New Roman" w:cs="Times New Roman"/>
          <w:sz w:val="24"/>
          <w:szCs w:val="24"/>
          <w:lang w:eastAsia="lt-LT"/>
        </w:rPr>
        <w:t>žinote anonim</w:t>
      </w:r>
      <w:bookmarkStart w:id="0" w:name="_GoBack"/>
      <w:bookmarkEnd w:id="0"/>
      <w:r w:rsidR="00B12F80">
        <w:rPr>
          <w:rFonts w:eastAsia="Times New Roman" w:cs="Times New Roman"/>
          <w:sz w:val="24"/>
          <w:szCs w:val="24"/>
          <w:lang w:eastAsia="lt-LT"/>
        </w:rPr>
        <w:t>inių alkoholikų maldą: „Viešpatie, suteik man drąsos pakeisti tai, ką gali</w:t>
      </w:r>
      <w:r w:rsidR="00FF0507">
        <w:rPr>
          <w:rFonts w:eastAsia="Times New Roman" w:cs="Times New Roman"/>
          <w:sz w:val="24"/>
          <w:szCs w:val="24"/>
          <w:lang w:eastAsia="lt-LT"/>
        </w:rPr>
        <w:t>u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pakeisti, kantrybės priimti tai, ko negaliu pakeisti</w:t>
      </w:r>
      <w:r w:rsidR="00FF0507">
        <w:rPr>
          <w:rFonts w:eastAsia="Times New Roman" w:cs="Times New Roman"/>
          <w:sz w:val="24"/>
          <w:szCs w:val="24"/>
          <w:lang w:eastAsia="lt-LT"/>
        </w:rPr>
        <w:t>,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ir </w:t>
      </w:r>
      <w:r w:rsidR="00FF0507">
        <w:rPr>
          <w:rFonts w:eastAsia="Times New Roman" w:cs="Times New Roman"/>
          <w:sz w:val="24"/>
          <w:szCs w:val="24"/>
          <w:lang w:eastAsia="lt-LT"/>
        </w:rPr>
        <w:t xml:space="preserve">su </w:t>
      </w:r>
      <w:r w:rsidR="00B12F80">
        <w:rPr>
          <w:rFonts w:eastAsia="Times New Roman" w:cs="Times New Roman"/>
          <w:sz w:val="24"/>
          <w:szCs w:val="24"/>
          <w:lang w:eastAsia="lt-LT"/>
        </w:rPr>
        <w:t>humor</w:t>
      </w:r>
      <w:r w:rsidR="00FF0507">
        <w:rPr>
          <w:rFonts w:eastAsia="Times New Roman" w:cs="Times New Roman"/>
          <w:sz w:val="24"/>
          <w:szCs w:val="24"/>
          <w:lang w:eastAsia="lt-LT"/>
        </w:rPr>
        <w:t>u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pamatyti</w:t>
      </w:r>
      <w:r w:rsidR="00FF0507">
        <w:rPr>
          <w:rFonts w:eastAsia="Times New Roman" w:cs="Times New Roman"/>
          <w:sz w:val="24"/>
          <w:szCs w:val="24"/>
          <w:lang w:eastAsia="lt-LT"/>
        </w:rPr>
        <w:t>, kuo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skir</w:t>
      </w:r>
      <w:r w:rsidR="00FF0507">
        <w:rPr>
          <w:rFonts w:eastAsia="Times New Roman" w:cs="Times New Roman"/>
          <w:sz w:val="24"/>
          <w:szCs w:val="24"/>
          <w:lang w:eastAsia="lt-LT"/>
        </w:rPr>
        <w:t xml:space="preserve">iasi viena nuo 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kito?“ Humoras kartais yra pakeičiamas žodžiu </w:t>
      </w:r>
      <w:r w:rsidR="00B12F80" w:rsidRPr="00FF0507">
        <w:rPr>
          <w:rFonts w:eastAsia="Times New Roman" w:cs="Times New Roman"/>
          <w:i/>
          <w:sz w:val="24"/>
          <w:szCs w:val="24"/>
          <w:lang w:eastAsia="lt-LT"/>
        </w:rPr>
        <w:t>išmintis</w:t>
      </w:r>
      <w:r w:rsidR="00B12F80">
        <w:rPr>
          <w:rFonts w:eastAsia="Times New Roman" w:cs="Times New Roman"/>
          <w:sz w:val="24"/>
          <w:szCs w:val="24"/>
          <w:lang w:eastAsia="lt-LT"/>
        </w:rPr>
        <w:t>. Tiesą sakant,</w:t>
      </w:r>
      <w:r w:rsidR="00FF0507">
        <w:rPr>
          <w:rFonts w:eastAsia="Times New Roman" w:cs="Times New Roman"/>
          <w:sz w:val="24"/>
          <w:szCs w:val="24"/>
          <w:lang w:eastAsia="lt-LT"/>
        </w:rPr>
        <w:t xml:space="preserve"> humoras </w:t>
      </w:r>
      <w:r w:rsidR="00B12F80">
        <w:rPr>
          <w:rFonts w:eastAsia="Times New Roman" w:cs="Times New Roman"/>
          <w:sz w:val="24"/>
          <w:szCs w:val="24"/>
          <w:lang w:eastAsia="lt-LT"/>
        </w:rPr>
        <w:t>susijęs su išmintimi, kuri vertinama kaip įžvalgumas veikloje. Viešpatie, suteik man malonę gebėti atskirti, kas geriausia mano gyvenime</w:t>
      </w:r>
      <w:r w:rsidR="00FF0507">
        <w:rPr>
          <w:rFonts w:eastAsia="Times New Roman" w:cs="Times New Roman"/>
          <w:sz w:val="24"/>
          <w:szCs w:val="24"/>
          <w:lang w:eastAsia="lt-LT"/>
        </w:rPr>
        <w:t xml:space="preserve">, su humoru ir išmintimi. </w:t>
      </w:r>
      <w:r w:rsidR="00B12F80">
        <w:rPr>
          <w:rFonts w:eastAsia="Times New Roman" w:cs="Times New Roman"/>
          <w:sz w:val="24"/>
          <w:szCs w:val="24"/>
          <w:lang w:eastAsia="lt-LT"/>
        </w:rPr>
        <w:t xml:space="preserve"> </w:t>
      </w:r>
    </w:p>
    <w:p w:rsidR="00641BFA" w:rsidRPr="003C209B" w:rsidRDefault="00641BFA" w:rsidP="0064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"https://lh4.googleusercontent.com/7xvYmFM2RYBYpL8nhgRa3mRxzJYDt7wFt9MKiQXCzR0RQk90roV50iIlhbonf9Bah8sqn5PFI_tgQG9fF_Zv6-9YAoAsQla53QkAjLdRzWtniL3vmKXRyUxgQ62cJOoluK9chsU" \* MERGEFORMATINET </w:instrTex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pict>
          <v:shape id="_x0000_i1026" type="#_x0000_t75" style="width:53.5pt;height:45pt">
            <v:imagedata r:id="rId6" r:href="rId7"/>
          </v:shape>
        </w:pic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color w:val="000000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Namie 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</w:p>
    <w:p w:rsidR="00267D25" w:rsidRDefault="009A62A0" w:rsidP="00641BF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„Mylėk </w:t>
      </w:r>
      <w:r>
        <w:rPr>
          <w:color w:val="000000"/>
          <w:sz w:val="24"/>
          <w:szCs w:val="24"/>
          <w:shd w:val="clear" w:color="auto" w:fill="FFFFFF"/>
        </w:rPr>
        <w:t xml:space="preserve">savo artimą kaip save patį“: šventa programa. Bet kas yra mano artimas? Kas atrodo tikrai artimas man? Ar tai tik žmonės, kurie yra šalia manęs namie arba darbe, draugai ar žmonės, kurie dalijasi </w:t>
      </w:r>
      <w:r w:rsidR="00F5088E">
        <w:rPr>
          <w:color w:val="000000"/>
          <w:sz w:val="24"/>
          <w:szCs w:val="24"/>
          <w:shd w:val="clear" w:color="auto" w:fill="FFFFFF"/>
        </w:rPr>
        <w:t xml:space="preserve">su manimi </w:t>
      </w:r>
      <w:r>
        <w:rPr>
          <w:color w:val="000000"/>
          <w:sz w:val="24"/>
          <w:szCs w:val="24"/>
          <w:shd w:val="clear" w:color="auto" w:fill="FFFFFF"/>
        </w:rPr>
        <w:t>mintimis, kultūra ar tikėjimu? O paskui</w:t>
      </w:r>
      <w:r>
        <w:t xml:space="preserve"> </w:t>
      </w:r>
      <w:r w:rsidR="00F5088E">
        <w:t xml:space="preserve">- </w:t>
      </w:r>
      <w:r w:rsidRPr="00267D25">
        <w:rPr>
          <w:sz w:val="24"/>
          <w:szCs w:val="24"/>
        </w:rPr>
        <w:t>su kuo n</w:t>
      </w:r>
      <w:r w:rsidR="00267D25" w:rsidRPr="00267D25">
        <w:rPr>
          <w:sz w:val="24"/>
          <w:szCs w:val="24"/>
        </w:rPr>
        <w:t>usprendžiau</w:t>
      </w:r>
      <w:r w:rsidRPr="00267D25">
        <w:rPr>
          <w:sz w:val="24"/>
          <w:szCs w:val="24"/>
        </w:rPr>
        <w:t xml:space="preserve"> suartėti</w:t>
      </w:r>
      <w:r w:rsidR="00267D25" w:rsidRPr="00267D25">
        <w:rPr>
          <w:sz w:val="24"/>
          <w:szCs w:val="24"/>
        </w:rPr>
        <w:t xml:space="preserve">? Šią savaitę galiu </w:t>
      </w:r>
      <w:r w:rsidR="00F5088E" w:rsidRPr="00267D25">
        <w:rPr>
          <w:sz w:val="24"/>
          <w:szCs w:val="24"/>
        </w:rPr>
        <w:t>pavyzdžiui</w:t>
      </w:r>
      <w:r w:rsidR="00F5088E" w:rsidRPr="00267D25">
        <w:rPr>
          <w:sz w:val="24"/>
          <w:szCs w:val="24"/>
        </w:rPr>
        <w:t xml:space="preserve"> </w:t>
      </w:r>
      <w:r w:rsidR="00267D25" w:rsidRPr="00267D25">
        <w:rPr>
          <w:sz w:val="24"/>
          <w:szCs w:val="24"/>
        </w:rPr>
        <w:t>sudaryti grupės draugų ar šeimos narių, žmonių, kuriuos apsisprend</w:t>
      </w:r>
      <w:r w:rsidR="00F5088E">
        <w:rPr>
          <w:sz w:val="24"/>
          <w:szCs w:val="24"/>
        </w:rPr>
        <w:t xml:space="preserve">žiau padaryti savo artimais, arba pažįstamų </w:t>
      </w:r>
      <w:r w:rsidR="00267D25" w:rsidRPr="00267D25">
        <w:rPr>
          <w:sz w:val="24"/>
          <w:szCs w:val="24"/>
        </w:rPr>
        <w:t xml:space="preserve">sąrašą. </w:t>
      </w:r>
      <w:r w:rsidR="00F5088E">
        <w:rPr>
          <w:sz w:val="24"/>
          <w:szCs w:val="24"/>
        </w:rPr>
        <w:t>G</w:t>
      </w:r>
      <w:r w:rsidR="00267D25" w:rsidRPr="00267D25">
        <w:rPr>
          <w:sz w:val="24"/>
          <w:szCs w:val="24"/>
        </w:rPr>
        <w:t>ali</w:t>
      </w:r>
      <w:r w:rsidR="00F5088E">
        <w:rPr>
          <w:sz w:val="24"/>
          <w:szCs w:val="24"/>
        </w:rPr>
        <w:t>u</w:t>
      </w:r>
      <w:r w:rsidR="00267D25">
        <w:rPr>
          <w:sz w:val="24"/>
          <w:szCs w:val="24"/>
        </w:rPr>
        <w:t xml:space="preserve"> j</w:t>
      </w:r>
      <w:r w:rsidR="00F5088E">
        <w:rPr>
          <w:sz w:val="24"/>
          <w:szCs w:val="24"/>
        </w:rPr>
        <w:t xml:space="preserve">iems duoti ženklą ir paliudyti </w:t>
      </w:r>
      <w:r w:rsidR="00267D25">
        <w:rPr>
          <w:sz w:val="24"/>
          <w:szCs w:val="24"/>
        </w:rPr>
        <w:t xml:space="preserve">savo palaikymą </w:t>
      </w:r>
      <w:r w:rsidR="00F5088E">
        <w:rPr>
          <w:sz w:val="24"/>
          <w:szCs w:val="24"/>
        </w:rPr>
        <w:t>bei</w:t>
      </w:r>
      <w:r w:rsidR="00267D25">
        <w:rPr>
          <w:sz w:val="24"/>
          <w:szCs w:val="24"/>
        </w:rPr>
        <w:t xml:space="preserve"> meilę. </w:t>
      </w:r>
    </w:p>
    <w:p w:rsidR="00641BFA" w:rsidRPr="003C209B" w:rsidRDefault="00641BFA" w:rsidP="00641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begin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instrText xml:space="preserve"> INCLUDEPICTURE  "https://lh3.googleusercontent.com/QyGammxBwngzo2_4-OL41jZadM3JBJxv_26cnJrAqbWmMsb7TVrxS40ShsYXCaVxA9lAKFLk-Q70oEDz5FZtHXbOi2hX50DDN59e_5hYwKtEN5XoiQHnn2y0v_dFDFuBsq9RSQQ" \* MERGEFORMATINET </w:instrTex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separate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pict>
          <v:shape id="_x0000_i1027" type="#_x0000_t75" style="width:42pt;height:36.5pt">
            <v:imagedata r:id="rId8" r:href="rId9"/>
          </v:shape>
        </w:pic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fldChar w:fldCharType="end"/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Melstis pasaulio širdyje su  popiežiumi Pranciškumi </w:t>
      </w:r>
    </w:p>
    <w:p w:rsidR="00641BFA" w:rsidRPr="003C209B" w:rsidRDefault="00641BFA" w:rsidP="0064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 xml:space="preserve">Melskimės, kad per Krikštą gavę misiją tikintieji pasauliečiai, ypač moterys, turėtų daugiau galimybių užimti atsakingas vietas Bažnyčios institucijose. </w:t>
      </w:r>
      <w:r w:rsidRPr="003C209B"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   </w:t>
      </w:r>
    </w:p>
    <w:p w:rsidR="00641BFA" w:rsidRPr="003C209B" w:rsidRDefault="00641BFA" w:rsidP="0064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1BFA" w:rsidRPr="003C209B" w:rsidRDefault="00641BFA" w:rsidP="00641BFA">
      <w:pPr>
        <w:jc w:val="center"/>
        <w:rPr>
          <w:rFonts w:ascii="Times New Roman" w:eastAsia="Times New Roman" w:hAnsi="Times New Roman" w:cs="Times New Roman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„</w:t>
      </w:r>
      <w:r w:rsidR="00267D25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Savo artimą kaip save patį</w:t>
      </w:r>
      <w:r w:rsidRPr="003C209B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lt-LT"/>
        </w:rPr>
        <w:t>“</w:t>
      </w:r>
      <w:r w:rsidRPr="003C209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lt-LT"/>
        </w:rPr>
        <w:t xml:space="preserve">  </w:t>
      </w:r>
      <w:r w:rsidRPr="003C209B">
        <w:rPr>
          <w:rFonts w:ascii="Calibri" w:eastAsia="Times New Roman" w:hAnsi="Calibri" w:cs="Calibri"/>
          <w:b/>
          <w:bCs/>
          <w:color w:val="0000FF"/>
          <w:lang w:eastAsia="lt-LT"/>
        </w:rPr>
        <w:t>Mt 2</w:t>
      </w:r>
      <w:r>
        <w:rPr>
          <w:rFonts w:ascii="Calibri" w:eastAsia="Times New Roman" w:hAnsi="Calibri" w:cs="Calibri"/>
          <w:b/>
          <w:bCs/>
          <w:color w:val="0000FF"/>
          <w:lang w:eastAsia="lt-LT"/>
        </w:rPr>
        <w:t>2</w:t>
      </w:r>
      <w:r w:rsidRPr="003C209B">
        <w:rPr>
          <w:rFonts w:ascii="Calibri" w:eastAsia="Times New Roman" w:hAnsi="Calibri" w:cs="Calibri"/>
          <w:b/>
          <w:bCs/>
          <w:color w:val="2E75B5"/>
          <w:lang w:eastAsia="lt-LT"/>
        </w:rPr>
        <w:t xml:space="preserve">, </w:t>
      </w:r>
      <w:r>
        <w:rPr>
          <w:rFonts w:ascii="Calibri" w:eastAsia="Times New Roman" w:hAnsi="Calibri" w:cs="Calibri"/>
          <w:b/>
          <w:bCs/>
          <w:color w:val="2E75B5"/>
          <w:lang w:eastAsia="lt-LT"/>
        </w:rPr>
        <w:t>39</w:t>
      </w:r>
    </w:p>
    <w:p w:rsidR="00641BFA" w:rsidRPr="003C209B" w:rsidRDefault="00641BFA" w:rsidP="00641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2997CF78" wp14:editId="5DC0D4D9">
            <wp:extent cx="2775600" cy="2178000"/>
            <wp:effectExtent l="0" t="0" r="5715" b="0"/>
            <wp:docPr id="1" name="Picture 1" descr="Couple, Amour, Garçon Et Fille, Petits Amis, Conj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ple, Amour, Garçon Et Fille, Petits Amis, Conjoi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FA" w:rsidRDefault="00641BFA" w:rsidP="00641BFA">
      <w:pPr>
        <w:spacing w:after="0" w:line="240" w:lineRule="auto"/>
        <w:rPr>
          <w:rFonts w:ascii="Calibri" w:eastAsia="Times New Roman" w:hAnsi="Calibri" w:cs="Calibri"/>
          <w:b/>
          <w:bCs/>
          <w:color w:val="8496B0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8496B0"/>
          <w:lang w:eastAsia="lt-LT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/>
          <w:bCs/>
          <w:color w:val="8496B0"/>
          <w:lang w:eastAsia="lt-LT"/>
        </w:rPr>
        <w:t xml:space="preserve">               </w:t>
      </w:r>
      <w:r w:rsidR="00457218">
        <w:rPr>
          <w:rFonts w:ascii="Calibri" w:eastAsia="Times New Roman" w:hAnsi="Calibri" w:cs="Calibri"/>
          <w:b/>
          <w:bCs/>
          <w:color w:val="8496B0"/>
          <w:lang w:eastAsia="lt-LT"/>
        </w:rPr>
        <w:t>Mylėti visa savo širdimi?</w:t>
      </w:r>
    </w:p>
    <w:p w:rsidR="00641BFA" w:rsidRDefault="00457218" w:rsidP="00641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Šie du įsakymai – kurie sudaro vieną – mums gerai žinomi, galbūt net per daug žinomi, kad ne</w:t>
      </w:r>
      <w:r w:rsidR="00EF3D63">
        <w:rPr>
          <w:sz w:val="24"/>
          <w:szCs w:val="24"/>
        </w:rPr>
        <w:t>be</w:t>
      </w:r>
      <w:r>
        <w:rPr>
          <w:sz w:val="24"/>
          <w:szCs w:val="24"/>
        </w:rPr>
        <w:t>pasveriame jų aktua</w:t>
      </w:r>
      <w:r w:rsidR="00EF3D63">
        <w:rPr>
          <w:sz w:val="24"/>
          <w:szCs w:val="24"/>
        </w:rPr>
        <w:t>l</w:t>
      </w:r>
      <w:r>
        <w:rPr>
          <w:sz w:val="24"/>
          <w:szCs w:val="24"/>
        </w:rPr>
        <w:t>umo ir jėgos. Mylėti – gražus dalykas; ar yra ka</w:t>
      </w:r>
      <w:r w:rsidR="00EF3D6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kas, kas priklauso nuo </w:t>
      </w:r>
      <w:r w:rsidR="00EF3D63">
        <w:rPr>
          <w:sz w:val="24"/>
          <w:szCs w:val="24"/>
        </w:rPr>
        <w:t xml:space="preserve">mūsų </w:t>
      </w:r>
      <w:r>
        <w:rPr>
          <w:sz w:val="24"/>
          <w:szCs w:val="24"/>
        </w:rPr>
        <w:t>valios? Ir pagaliau, ar natūralu mylėti Dievą, kurio nematome, kurio kartais nesuprantame? I</w:t>
      </w:r>
      <w:r w:rsidR="00EF3D63">
        <w:rPr>
          <w:sz w:val="24"/>
          <w:szCs w:val="24"/>
        </w:rPr>
        <w:t>r</w:t>
      </w:r>
      <w:r>
        <w:rPr>
          <w:sz w:val="24"/>
          <w:szCs w:val="24"/>
        </w:rPr>
        <w:t xml:space="preserve"> galiausiai</w:t>
      </w:r>
      <w:r w:rsidR="00EF3D6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mylėti savo artimą: galime pastebėti, </w:t>
      </w:r>
      <w:r w:rsidR="00EF3D63">
        <w:rPr>
          <w:sz w:val="24"/>
          <w:szCs w:val="24"/>
        </w:rPr>
        <w:t>jog</w:t>
      </w:r>
      <w:r>
        <w:rPr>
          <w:sz w:val="24"/>
          <w:szCs w:val="24"/>
        </w:rPr>
        <w:t xml:space="preserve"> </w:t>
      </w:r>
      <w:r w:rsidR="006079EB">
        <w:rPr>
          <w:sz w:val="24"/>
          <w:szCs w:val="24"/>
        </w:rPr>
        <w:t>tai gera mintis, bet būna dienų, ka</w:t>
      </w:r>
      <w:r w:rsidR="00EF3D63">
        <w:rPr>
          <w:sz w:val="24"/>
          <w:szCs w:val="24"/>
        </w:rPr>
        <w:t>i mylėti</w:t>
      </w:r>
      <w:r w:rsidR="006079EB">
        <w:rPr>
          <w:sz w:val="24"/>
          <w:szCs w:val="24"/>
        </w:rPr>
        <w:t xml:space="preserve"> nei iš tikrųjų galim</w:t>
      </w:r>
      <w:r w:rsidR="00EF3D63">
        <w:rPr>
          <w:sz w:val="24"/>
          <w:szCs w:val="24"/>
        </w:rPr>
        <w:t>e</w:t>
      </w:r>
      <w:r w:rsidR="006079EB">
        <w:rPr>
          <w:sz w:val="24"/>
          <w:szCs w:val="24"/>
        </w:rPr>
        <w:t>, nei suprantam</w:t>
      </w:r>
      <w:r w:rsidR="00EF3D63">
        <w:rPr>
          <w:sz w:val="24"/>
          <w:szCs w:val="24"/>
        </w:rPr>
        <w:t>e kaip</w:t>
      </w:r>
      <w:r w:rsidR="006079EB">
        <w:rPr>
          <w:rFonts w:cstheme="minorHAnsi"/>
          <w:sz w:val="24"/>
          <w:szCs w:val="24"/>
        </w:rPr>
        <w:t>!</w:t>
      </w:r>
      <w:r w:rsidR="006079EB">
        <w:rPr>
          <w:sz w:val="24"/>
          <w:szCs w:val="24"/>
        </w:rPr>
        <w:t xml:space="preserve"> Bet Jėzus nepraranda drąsos: Jis ir toliau m</w:t>
      </w:r>
      <w:r w:rsidR="00EF3D63">
        <w:rPr>
          <w:sz w:val="24"/>
          <w:szCs w:val="24"/>
        </w:rPr>
        <w:t>us</w:t>
      </w:r>
      <w:r w:rsidR="006079EB">
        <w:rPr>
          <w:sz w:val="24"/>
          <w:szCs w:val="24"/>
        </w:rPr>
        <w:t xml:space="preserve"> kviečia gyventi šia meile. Šis dvigubas įsakymas yra vertingas planas, </w:t>
      </w:r>
      <w:r w:rsidR="00EF3D63">
        <w:rPr>
          <w:sz w:val="24"/>
          <w:szCs w:val="24"/>
        </w:rPr>
        <w:t xml:space="preserve">raginantis </w:t>
      </w:r>
      <w:r w:rsidR="006079EB">
        <w:rPr>
          <w:sz w:val="24"/>
          <w:szCs w:val="24"/>
        </w:rPr>
        <w:t xml:space="preserve">verčiau </w:t>
      </w:r>
      <w:r w:rsidR="00EF3D63">
        <w:rPr>
          <w:sz w:val="24"/>
          <w:szCs w:val="24"/>
        </w:rPr>
        <w:t xml:space="preserve">ieškoti santykių, o </w:t>
      </w:r>
      <w:r w:rsidR="00EF3D63">
        <w:rPr>
          <w:sz w:val="24"/>
          <w:szCs w:val="24"/>
        </w:rPr>
        <w:lastRenderedPageBreak/>
        <w:t>ne b</w:t>
      </w:r>
      <w:r w:rsidR="006079EB">
        <w:rPr>
          <w:sz w:val="24"/>
          <w:szCs w:val="24"/>
        </w:rPr>
        <w:t>i</w:t>
      </w:r>
      <w:r w:rsidR="00EF3D63">
        <w:rPr>
          <w:sz w:val="24"/>
          <w:szCs w:val="24"/>
        </w:rPr>
        <w:t xml:space="preserve">joti </w:t>
      </w:r>
      <w:r w:rsidR="006079EB">
        <w:rPr>
          <w:sz w:val="24"/>
          <w:szCs w:val="24"/>
        </w:rPr>
        <w:t xml:space="preserve">ir </w:t>
      </w:r>
      <w:r w:rsidR="00EF3D63">
        <w:rPr>
          <w:sz w:val="24"/>
          <w:szCs w:val="24"/>
        </w:rPr>
        <w:t xml:space="preserve">elgtis </w:t>
      </w:r>
      <w:r w:rsidR="006079EB">
        <w:rPr>
          <w:sz w:val="24"/>
          <w:szCs w:val="24"/>
        </w:rPr>
        <w:t>egoi</w:t>
      </w:r>
      <w:r w:rsidR="00EF3D63">
        <w:rPr>
          <w:sz w:val="24"/>
          <w:szCs w:val="24"/>
        </w:rPr>
        <w:t>stiškai</w:t>
      </w:r>
      <w:r w:rsidR="006079EB">
        <w:rPr>
          <w:sz w:val="24"/>
          <w:szCs w:val="24"/>
        </w:rPr>
        <w:t>. Tad aukštyn širdis</w:t>
      </w:r>
      <w:r w:rsidR="006079EB">
        <w:rPr>
          <w:rFonts w:cstheme="minorHAnsi"/>
          <w:sz w:val="24"/>
          <w:szCs w:val="24"/>
        </w:rPr>
        <w:t>!</w:t>
      </w:r>
      <w:r w:rsidR="006079EB">
        <w:rPr>
          <w:sz w:val="24"/>
          <w:szCs w:val="24"/>
        </w:rPr>
        <w:t xml:space="preserve"> Nenusivilkime greit</w:t>
      </w:r>
      <w:r w:rsidR="00EF3D63">
        <w:rPr>
          <w:sz w:val="24"/>
          <w:szCs w:val="24"/>
        </w:rPr>
        <w:t>ai</w:t>
      </w:r>
      <w:r w:rsidR="006079EB">
        <w:rPr>
          <w:sz w:val="24"/>
          <w:szCs w:val="24"/>
        </w:rPr>
        <w:t xml:space="preserve"> ir Jo prašykime</w:t>
      </w:r>
      <w:r w:rsidR="00EF3D63">
        <w:rPr>
          <w:sz w:val="24"/>
          <w:szCs w:val="24"/>
        </w:rPr>
        <w:t>,</w:t>
      </w:r>
      <w:r w:rsidR="006079EB">
        <w:rPr>
          <w:sz w:val="24"/>
          <w:szCs w:val="24"/>
        </w:rPr>
        <w:t xml:space="preserve"> </w:t>
      </w:r>
      <w:r w:rsidR="00EF3D63">
        <w:rPr>
          <w:sz w:val="24"/>
          <w:szCs w:val="24"/>
        </w:rPr>
        <w:t>jog</w:t>
      </w:r>
      <w:r w:rsidR="006079EB">
        <w:rPr>
          <w:sz w:val="24"/>
          <w:szCs w:val="24"/>
        </w:rPr>
        <w:t xml:space="preserve"> mums suteiktų energijos ir drąsos, kad </w:t>
      </w:r>
      <w:r w:rsidR="00EF3D63">
        <w:rPr>
          <w:sz w:val="24"/>
          <w:szCs w:val="24"/>
        </w:rPr>
        <w:t xml:space="preserve">galėtume </w:t>
      </w:r>
      <w:r w:rsidR="006079EB">
        <w:rPr>
          <w:sz w:val="24"/>
          <w:szCs w:val="24"/>
        </w:rPr>
        <w:t>įeit</w:t>
      </w:r>
      <w:r w:rsidR="00EF3D63">
        <w:rPr>
          <w:sz w:val="24"/>
          <w:szCs w:val="24"/>
        </w:rPr>
        <w:t>i į</w:t>
      </w:r>
      <w:r w:rsidR="006079EB">
        <w:rPr>
          <w:sz w:val="24"/>
          <w:szCs w:val="24"/>
        </w:rPr>
        <w:t xml:space="preserve"> šį Dievo ir artimo meilės nuotykį.</w:t>
      </w:r>
      <w:r w:rsidR="00641BFA">
        <w:rPr>
          <w:sz w:val="24"/>
          <w:szCs w:val="24"/>
        </w:rPr>
        <w:t xml:space="preserve"> </w:t>
      </w:r>
    </w:p>
    <w:p w:rsidR="00641BFA" w:rsidRPr="003C209B" w:rsidRDefault="00641BFA" w:rsidP="00641BFA">
      <w:pPr>
        <w:rPr>
          <w:rFonts w:ascii="Calibri" w:eastAsia="Times New Roman" w:hAnsi="Calibri" w:cs="Calibri"/>
          <w:sz w:val="20"/>
          <w:szCs w:val="20"/>
          <w:lang w:eastAsia="lt-LT"/>
        </w:rPr>
      </w:pPr>
      <w:r>
        <w:rPr>
          <w:sz w:val="24"/>
          <w:szCs w:val="24"/>
        </w:rPr>
        <w:t xml:space="preserve"> </w:t>
      </w:r>
      <w:r>
        <w:t> </w:t>
      </w:r>
      <w:r>
        <w:tab/>
      </w:r>
      <w:r>
        <w:tab/>
      </w:r>
      <w:r w:rsidR="00D36550">
        <w:t xml:space="preserve">Manuel Grandin, </w:t>
      </w:r>
      <w:r w:rsidR="00D36550">
        <w:t>SJ</w:t>
      </w:r>
    </w:p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sz w:val="20"/>
          <w:szCs w:val="20"/>
          <w:lang w:eastAsia="lt-LT"/>
        </w:rPr>
        <w:t xml:space="preserve">                             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Nuo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spalio 19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pirmadienio iki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spalio 25</w:t>
      </w:r>
      <w:r w:rsidRPr="003C209B"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link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30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sekmadienio</w:t>
      </w:r>
    </w:p>
    <w:p w:rsidR="00641BFA" w:rsidRDefault="00641BFA" w:rsidP="00641B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</w:p>
    <w:p w:rsidR="00641BFA" w:rsidRPr="003C209B" w:rsidRDefault="00641BFA" w:rsidP="00641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Evangelija pagal šventąjį Matą (</w:t>
      </w:r>
      <w:r w:rsidRPr="003C209B">
        <w:rPr>
          <w:rFonts w:ascii="Calibri" w:eastAsia="Times New Roman" w:hAnsi="Calibri" w:cs="Calibri"/>
          <w:b/>
          <w:bCs/>
          <w:color w:val="2E75B5"/>
          <w:sz w:val="24"/>
          <w:szCs w:val="24"/>
          <w:shd w:val="clear" w:color="auto" w:fill="FFFFFF"/>
          <w:lang w:eastAsia="lt-LT"/>
        </w:rPr>
        <w:t>Mt 2</w:t>
      </w:r>
      <w:r>
        <w:rPr>
          <w:rFonts w:ascii="Calibri" w:eastAsia="Times New Roman" w:hAnsi="Calibri" w:cs="Calibri"/>
          <w:b/>
          <w:bCs/>
          <w:color w:val="2E75B5"/>
          <w:sz w:val="24"/>
          <w:szCs w:val="24"/>
          <w:shd w:val="clear" w:color="auto" w:fill="FFFFFF"/>
          <w:lang w:eastAsia="lt-LT"/>
        </w:rPr>
        <w:t>2</w:t>
      </w:r>
      <w:r w:rsidRPr="003C209B"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 xml:space="preserve">, 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34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 xml:space="preserve">- 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40</w:t>
      </w:r>
      <w:r w:rsidRPr="003C209B">
        <w:rPr>
          <w:rFonts w:eastAsia="Times New Roman" w:cstheme="minorHAnsi"/>
          <w:b/>
          <w:bCs/>
          <w:color w:val="2E74B5" w:themeColor="accent1" w:themeShade="BF"/>
          <w:lang w:eastAsia="lt-LT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641BFA" w:rsidRPr="00641BFA" w:rsidTr="003F0933">
        <w:trPr>
          <w:trHeight w:val="694"/>
        </w:trPr>
        <w:tc>
          <w:tcPr>
            <w:tcW w:w="0" w:type="auto"/>
          </w:tcPr>
          <w:p w:rsidR="00641BFA" w:rsidRPr="00641BFA" w:rsidRDefault="00641BFA" w:rsidP="00641BFA">
            <w:pPr>
              <w:spacing w:after="0" w:line="240" w:lineRule="auto"/>
              <w:rPr>
                <w:sz w:val="24"/>
                <w:szCs w:val="24"/>
              </w:rPr>
            </w:pPr>
            <w:r w:rsidRPr="00641BFA">
              <w:rPr>
                <w:color w:val="000000"/>
                <w:sz w:val="24"/>
                <w:szCs w:val="24"/>
                <w:shd w:val="clear" w:color="auto" w:fill="FFFFFF"/>
              </w:rPr>
              <w:t>  Fariziejai, išgirdę, kad Jėzus privertęs nutilti sadukiejus, susirinko draugėn, ir vienas iš jų, Įstatymo mokytojas, mėgindamas jį, paklausė: „Mokytojau, koks įsakymas yra didžiausias Įstatyme?“</w:t>
            </w:r>
            <w:r w:rsidRPr="00641BF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1BFA">
              <w:rPr>
                <w:color w:val="000000"/>
                <w:sz w:val="24"/>
                <w:szCs w:val="24"/>
                <w:shd w:val="clear" w:color="auto" w:fill="FFFFFF"/>
              </w:rPr>
              <w:t>Jėzus jam atsakė: „Mylėk Viešpatį, savo Dievą, visa širdimi, visa siela ir visu protu. Tai didžiausias ir pirmasis įsakymas. Antrasis - panašus į jį: Mylėk savo artimą kaip save patį. Šitais dviem įsakymais remiasi visas Įstatymas ir Pranašai“.</w:t>
            </w:r>
          </w:p>
        </w:tc>
      </w:tr>
    </w:tbl>
    <w:p w:rsidR="00641BFA" w:rsidRPr="003C209B" w:rsidRDefault="00641BFA" w:rsidP="00641BF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Pirmadienis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1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9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FE0DF3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Įsigilinti į sceną</w:t>
      </w:r>
    </w:p>
    <w:p w:rsidR="00641BFA" w:rsidRPr="00535A9D" w:rsidRDefault="00A532EF" w:rsidP="00641B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Būdamas a</w:t>
      </w:r>
      <w:r w:rsidR="00875A5D" w:rsidRPr="00535A9D">
        <w:rPr>
          <w:sz w:val="24"/>
          <w:szCs w:val="24"/>
        </w:rPr>
        <w:t xml:space="preserve">nt savaitės slenksčio </w:t>
      </w:r>
      <w:r>
        <w:rPr>
          <w:sz w:val="24"/>
          <w:szCs w:val="24"/>
        </w:rPr>
        <w:t xml:space="preserve">ir </w:t>
      </w:r>
      <w:r w:rsidR="00875A5D" w:rsidRPr="00535A9D">
        <w:rPr>
          <w:sz w:val="24"/>
          <w:szCs w:val="24"/>
        </w:rPr>
        <w:t>nor</w:t>
      </w:r>
      <w:r>
        <w:rPr>
          <w:sz w:val="24"/>
          <w:szCs w:val="24"/>
        </w:rPr>
        <w:t>ėdamas</w:t>
      </w:r>
      <w:r w:rsidR="00875A5D" w:rsidRPr="00535A9D">
        <w:rPr>
          <w:sz w:val="24"/>
          <w:szCs w:val="24"/>
        </w:rPr>
        <w:t xml:space="preserve"> įsigilinti į šį pasakojimą, </w:t>
      </w:r>
      <w:r>
        <w:rPr>
          <w:sz w:val="24"/>
          <w:szCs w:val="24"/>
        </w:rPr>
        <w:t xml:space="preserve">tam </w:t>
      </w:r>
      <w:r w:rsidR="00875A5D" w:rsidRPr="00535A9D">
        <w:rPr>
          <w:sz w:val="24"/>
          <w:szCs w:val="24"/>
        </w:rPr>
        <w:t xml:space="preserve">skirsiu laiko ir žvelgsiu į fariziejus, kurie supa Jėzų. Pasitelkdamas vaizduotę, stebėsiu, kaip jie ateina pas Jį, </w:t>
      </w:r>
      <w:r w:rsidR="00D36550" w:rsidRPr="00535A9D">
        <w:rPr>
          <w:sz w:val="24"/>
          <w:szCs w:val="24"/>
        </w:rPr>
        <w:t xml:space="preserve"> </w:t>
      </w:r>
      <w:r>
        <w:rPr>
          <w:sz w:val="24"/>
          <w:szCs w:val="24"/>
        </w:rPr>
        <w:t>kaip atidžiai žvelgia</w:t>
      </w:r>
      <w:r w:rsidR="00875A5D" w:rsidRPr="00535A9D">
        <w:rPr>
          <w:sz w:val="24"/>
          <w:szCs w:val="24"/>
        </w:rPr>
        <w:t xml:space="preserve"> į Jį, Jo klausinėja. J</w:t>
      </w:r>
      <w:r>
        <w:rPr>
          <w:sz w:val="24"/>
          <w:szCs w:val="24"/>
        </w:rPr>
        <w:t>ie</w:t>
      </w:r>
      <w:r w:rsidR="00875A5D" w:rsidRPr="00535A9D">
        <w:rPr>
          <w:sz w:val="24"/>
          <w:szCs w:val="24"/>
        </w:rPr>
        <w:t xml:space="preserve"> nepasitik</w:t>
      </w:r>
      <w:r>
        <w:rPr>
          <w:sz w:val="24"/>
          <w:szCs w:val="24"/>
        </w:rPr>
        <w:t>i</w:t>
      </w:r>
      <w:r w:rsidR="00875A5D" w:rsidRPr="00535A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yra </w:t>
      </w:r>
      <w:r w:rsidR="00875A5D" w:rsidRPr="00535A9D">
        <w:rPr>
          <w:sz w:val="24"/>
          <w:szCs w:val="24"/>
        </w:rPr>
        <w:t>pasitenkin</w:t>
      </w:r>
      <w:r>
        <w:rPr>
          <w:sz w:val="24"/>
          <w:szCs w:val="24"/>
        </w:rPr>
        <w:t>ti</w:t>
      </w:r>
      <w:r w:rsidR="00875A5D" w:rsidRPr="00535A9D">
        <w:rPr>
          <w:sz w:val="24"/>
          <w:szCs w:val="24"/>
        </w:rPr>
        <w:t xml:space="preserve"> savimi, galbūt b</w:t>
      </w:r>
      <w:r>
        <w:rPr>
          <w:sz w:val="24"/>
          <w:szCs w:val="24"/>
        </w:rPr>
        <w:t>ijo</w:t>
      </w:r>
      <w:r w:rsidR="00875A5D" w:rsidRPr="00535A9D">
        <w:rPr>
          <w:sz w:val="24"/>
          <w:szCs w:val="24"/>
        </w:rPr>
        <w:t xml:space="preserve">? Įsimaišysiu į jų tarpą ir savo ruožtu prisiartinsiu prie Jėzaus. Kaip mano širdis </w:t>
      </w:r>
      <w:r>
        <w:rPr>
          <w:sz w:val="24"/>
          <w:szCs w:val="24"/>
        </w:rPr>
        <w:t>pasirengusi</w:t>
      </w:r>
      <w:r w:rsidR="00875A5D" w:rsidRPr="00535A9D">
        <w:rPr>
          <w:sz w:val="24"/>
          <w:szCs w:val="24"/>
        </w:rPr>
        <w:t xml:space="preserve"> šiam susitikimui? Ar esu pasirengęs leisti</w:t>
      </w:r>
      <w:r>
        <w:rPr>
          <w:sz w:val="24"/>
          <w:szCs w:val="24"/>
        </w:rPr>
        <w:t>, kad Jo ž</w:t>
      </w:r>
      <w:r w:rsidR="00875A5D" w:rsidRPr="00535A9D">
        <w:rPr>
          <w:sz w:val="24"/>
          <w:szCs w:val="24"/>
        </w:rPr>
        <w:t xml:space="preserve">odis </w:t>
      </w:r>
      <w:r>
        <w:rPr>
          <w:sz w:val="24"/>
          <w:szCs w:val="24"/>
        </w:rPr>
        <w:t>nustebintų</w:t>
      </w:r>
      <w:r w:rsidR="00875A5D" w:rsidRPr="00535A9D">
        <w:rPr>
          <w:sz w:val="24"/>
          <w:szCs w:val="24"/>
        </w:rPr>
        <w:t xml:space="preserve">? Arba dar – ar </w:t>
      </w:r>
      <w:r w:rsidR="00535A9D" w:rsidRPr="00535A9D">
        <w:rPr>
          <w:sz w:val="24"/>
          <w:szCs w:val="24"/>
        </w:rPr>
        <w:t xml:space="preserve">ieškau, ką šis žodis man sako, ką norėčiau išgirsti? </w:t>
      </w:r>
      <w:r w:rsidR="00535A9D" w:rsidRPr="00535A9D">
        <w:rPr>
          <w:i/>
          <w:sz w:val="24"/>
          <w:szCs w:val="24"/>
        </w:rPr>
        <w:t xml:space="preserve">Prašysiu </w:t>
      </w:r>
      <w:r>
        <w:rPr>
          <w:i/>
          <w:sz w:val="24"/>
          <w:szCs w:val="24"/>
        </w:rPr>
        <w:t>Viešpaties malonės su</w:t>
      </w:r>
      <w:r w:rsidR="00535A9D" w:rsidRPr="00535A9D">
        <w:rPr>
          <w:i/>
          <w:sz w:val="24"/>
          <w:szCs w:val="24"/>
        </w:rPr>
        <w:t xml:space="preserve">teikti plačią ir dosnią širdį, kad </w:t>
      </w:r>
      <w:r>
        <w:rPr>
          <w:i/>
          <w:sz w:val="24"/>
          <w:szCs w:val="24"/>
        </w:rPr>
        <w:t>žodį</w:t>
      </w:r>
      <w:r w:rsidR="00535A9D" w:rsidRPr="00535A9D">
        <w:rPr>
          <w:i/>
          <w:sz w:val="24"/>
          <w:szCs w:val="24"/>
        </w:rPr>
        <w:t xml:space="preserve"> priimčiau su visu jo naujumu. </w:t>
      </w:r>
      <w:r w:rsidR="00641BFA" w:rsidRPr="00535A9D">
        <w:rPr>
          <w:i/>
          <w:sz w:val="24"/>
          <w:szCs w:val="24"/>
        </w:rPr>
        <w:t xml:space="preserve">  </w:t>
      </w:r>
    </w:p>
    <w:p w:rsidR="00641BFA" w:rsidRPr="003C209B" w:rsidRDefault="00641BFA" w:rsidP="00641BF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Antradienis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20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535A9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Mylėti Dievą</w:t>
      </w:r>
    </w:p>
    <w:p w:rsidR="00641BFA" w:rsidRPr="0083004C" w:rsidRDefault="00535A9D" w:rsidP="00641B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Jėzui didysis įsakymas </w:t>
      </w:r>
      <w:r w:rsidR="0083004C">
        <w:rPr>
          <w:sz w:val="24"/>
          <w:szCs w:val="24"/>
        </w:rPr>
        <w:t xml:space="preserve">yra mylėti „Viešpatį, savo Dievą“. Ką tai reiškia man? Mylėti. Viešpatį. Savo Dievą. Leisiu, kad šie žodžiai </w:t>
      </w:r>
      <w:r w:rsidR="00A532EF">
        <w:rPr>
          <w:sz w:val="24"/>
          <w:szCs w:val="24"/>
        </w:rPr>
        <w:t>skambėtų</w:t>
      </w:r>
      <w:r w:rsidR="00A532EF">
        <w:rPr>
          <w:sz w:val="24"/>
          <w:szCs w:val="24"/>
        </w:rPr>
        <w:t xml:space="preserve"> </w:t>
      </w:r>
      <w:r w:rsidR="0083004C">
        <w:rPr>
          <w:sz w:val="24"/>
          <w:szCs w:val="24"/>
        </w:rPr>
        <w:t xml:space="preserve">manyje ir jų klausysiuosi. Paskutinėje </w:t>
      </w:r>
      <w:r w:rsidR="0083004C" w:rsidRPr="00A532EF">
        <w:rPr>
          <w:i/>
          <w:sz w:val="24"/>
          <w:szCs w:val="24"/>
        </w:rPr>
        <w:t>Dvasinių Pratybų</w:t>
      </w:r>
      <w:r w:rsidR="0083004C">
        <w:rPr>
          <w:sz w:val="24"/>
          <w:szCs w:val="24"/>
        </w:rPr>
        <w:t xml:space="preserve">  meditacijoje šventasis Ignacas</w:t>
      </w:r>
      <w:r w:rsidR="00A532EF">
        <w:rPr>
          <w:sz w:val="24"/>
          <w:szCs w:val="24"/>
        </w:rPr>
        <w:t xml:space="preserve"> mums pri</w:t>
      </w:r>
      <w:r w:rsidR="0083004C">
        <w:rPr>
          <w:sz w:val="24"/>
          <w:szCs w:val="24"/>
        </w:rPr>
        <w:t xml:space="preserve">mena, kad „meilė </w:t>
      </w:r>
      <w:r w:rsidR="00A532EF">
        <w:rPr>
          <w:sz w:val="24"/>
          <w:szCs w:val="24"/>
        </w:rPr>
        <w:t xml:space="preserve">- </w:t>
      </w:r>
      <w:r w:rsidR="0083004C">
        <w:rPr>
          <w:sz w:val="24"/>
          <w:szCs w:val="24"/>
        </w:rPr>
        <w:t xml:space="preserve">pirmiausiai veiksmas“. </w:t>
      </w:r>
      <w:r w:rsidR="0083004C" w:rsidRPr="0083004C">
        <w:rPr>
          <w:i/>
          <w:sz w:val="24"/>
          <w:szCs w:val="24"/>
        </w:rPr>
        <w:t>Kokiu konkrečiu veiksmu galėčiau įgyvendinti šį pirmąjį įstatymą? Darbe, šeimoje, su artimaisiais</w:t>
      </w:r>
      <w:r w:rsidR="00A532EF">
        <w:rPr>
          <w:i/>
          <w:sz w:val="24"/>
          <w:szCs w:val="24"/>
        </w:rPr>
        <w:t>,</w:t>
      </w:r>
      <w:r w:rsidR="0083004C" w:rsidRPr="0083004C">
        <w:rPr>
          <w:i/>
          <w:sz w:val="24"/>
          <w:szCs w:val="24"/>
        </w:rPr>
        <w:t xml:space="preserve"> su nepažįstamu žmogumi ar dar kitaip? Pasirinksiu </w:t>
      </w:r>
      <w:r w:rsidR="00A532EF">
        <w:rPr>
          <w:i/>
          <w:sz w:val="24"/>
          <w:szCs w:val="24"/>
        </w:rPr>
        <w:t>kokį nors</w:t>
      </w:r>
      <w:r w:rsidR="0083004C" w:rsidRPr="0083004C">
        <w:rPr>
          <w:i/>
          <w:sz w:val="24"/>
          <w:szCs w:val="24"/>
        </w:rPr>
        <w:t>, k</w:t>
      </w:r>
      <w:r w:rsidR="00A532EF">
        <w:rPr>
          <w:i/>
          <w:sz w:val="24"/>
          <w:szCs w:val="24"/>
        </w:rPr>
        <w:t>uri</w:t>
      </w:r>
      <w:r w:rsidR="0083004C" w:rsidRPr="0083004C">
        <w:rPr>
          <w:i/>
          <w:sz w:val="24"/>
          <w:szCs w:val="24"/>
        </w:rPr>
        <w:t>s būtų labai paprasta</w:t>
      </w:r>
      <w:r w:rsidR="00A532EF">
        <w:rPr>
          <w:i/>
          <w:sz w:val="24"/>
          <w:szCs w:val="24"/>
        </w:rPr>
        <w:t>s</w:t>
      </w:r>
      <w:r w:rsidR="0083004C" w:rsidRPr="0083004C">
        <w:rPr>
          <w:i/>
          <w:sz w:val="24"/>
          <w:szCs w:val="24"/>
        </w:rPr>
        <w:t>, į ką jaučiu, kad mane šiandien Viešpats kviečia.</w:t>
      </w:r>
      <w:r w:rsidR="00641BFA" w:rsidRPr="0083004C">
        <w:rPr>
          <w:i/>
          <w:sz w:val="24"/>
          <w:szCs w:val="24"/>
        </w:rPr>
        <w:t xml:space="preserve"> </w:t>
      </w:r>
    </w:p>
    <w:p w:rsidR="00641BFA" w:rsidRPr="003C209B" w:rsidRDefault="00641BFA" w:rsidP="00641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Trečiadienis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1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 w:rsidR="00535A9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Visa širdimi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</w:t>
      </w:r>
    </w:p>
    <w:p w:rsidR="006D1C48" w:rsidRDefault="00A532EF" w:rsidP="00641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3004C">
        <w:rPr>
          <w:sz w:val="24"/>
          <w:szCs w:val="24"/>
        </w:rPr>
        <w:t xml:space="preserve">yvenime, kur sumišę šviesa ir tamsa, mūsų širdis kartais padalyta. </w:t>
      </w:r>
      <w:r w:rsidR="006D1C48">
        <w:rPr>
          <w:sz w:val="24"/>
          <w:szCs w:val="24"/>
        </w:rPr>
        <w:t xml:space="preserve">Dykumų Tėvai vartojo posakį „saugok savo širdį“. Ką šis </w:t>
      </w:r>
      <w:r>
        <w:rPr>
          <w:sz w:val="24"/>
          <w:szCs w:val="24"/>
        </w:rPr>
        <w:t>posakis</w:t>
      </w:r>
      <w:r w:rsidR="006D1C48">
        <w:rPr>
          <w:sz w:val="24"/>
          <w:szCs w:val="24"/>
        </w:rPr>
        <w:t xml:space="preserve"> man reiškia? Ar jaučiuosi atsakingas už tai, kas slypi mano širdyje? Ar t</w:t>
      </w:r>
      <w:r>
        <w:rPr>
          <w:sz w:val="24"/>
          <w:szCs w:val="24"/>
        </w:rPr>
        <w:t>ą</w:t>
      </w:r>
      <w:r w:rsidR="006D1C48">
        <w:rPr>
          <w:sz w:val="24"/>
          <w:szCs w:val="24"/>
        </w:rPr>
        <w:t xml:space="preserve"> išgyvenu? </w:t>
      </w:r>
      <w:r w:rsidR="006D1C48" w:rsidRPr="006D1C48">
        <w:rPr>
          <w:i/>
          <w:sz w:val="24"/>
          <w:szCs w:val="24"/>
        </w:rPr>
        <w:t xml:space="preserve">Šią dieną ypač klausysiuosi savo širdies. Kuo ji persmelkta </w:t>
      </w:r>
      <w:r>
        <w:rPr>
          <w:i/>
          <w:sz w:val="24"/>
          <w:szCs w:val="24"/>
        </w:rPr>
        <w:t>visą</w:t>
      </w:r>
      <w:r w:rsidR="006D1C48" w:rsidRPr="006D1C48">
        <w:rPr>
          <w:i/>
          <w:sz w:val="24"/>
          <w:szCs w:val="24"/>
        </w:rPr>
        <w:t xml:space="preserve"> dieną išorėje ir gelmėje? Ką ji apie mane </w:t>
      </w:r>
      <w:r>
        <w:rPr>
          <w:i/>
          <w:sz w:val="24"/>
          <w:szCs w:val="24"/>
        </w:rPr>
        <w:t>kalba</w:t>
      </w:r>
      <w:r w:rsidR="006D1C48" w:rsidRPr="006D1C48">
        <w:rPr>
          <w:i/>
          <w:sz w:val="24"/>
          <w:szCs w:val="24"/>
        </w:rPr>
        <w:t>? Apie mano troškimus, lūkesčius, poreikius? Ar tai mane skatina užsidaryti ar priešingai – atsiverti?</w:t>
      </w:r>
      <w:r w:rsidR="006D1C48">
        <w:rPr>
          <w:sz w:val="24"/>
          <w:szCs w:val="24"/>
        </w:rPr>
        <w:t xml:space="preserve"> </w:t>
      </w:r>
    </w:p>
    <w:p w:rsidR="00641BFA" w:rsidRDefault="00641BFA" w:rsidP="00641BF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Ketvirtadienis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22</w:t>
      </w:r>
      <w:r w:rsidRPr="003C209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d.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V</w:t>
      </w:r>
      <w:r w:rsidR="00535A9D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isa siela</w:t>
      </w:r>
    </w:p>
    <w:p w:rsidR="00A94025" w:rsidRDefault="006D1C48" w:rsidP="00641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Aplankymą Marija giedojo: „</w:t>
      </w:r>
      <w:r w:rsidR="00EE7B20">
        <w:rPr>
          <w:sz w:val="24"/>
          <w:szCs w:val="24"/>
        </w:rPr>
        <w:t>Mano siela</w:t>
      </w:r>
      <w:r>
        <w:rPr>
          <w:sz w:val="24"/>
          <w:szCs w:val="24"/>
        </w:rPr>
        <w:t xml:space="preserve"> šlovina Viešpatį“. Getsemanėje Jėzus patiki savo mokiniams: „Mano siela mirtinai nuliūdusi“.</w:t>
      </w:r>
      <w:r w:rsidR="00A94025">
        <w:rPr>
          <w:sz w:val="24"/>
          <w:szCs w:val="24"/>
        </w:rPr>
        <w:t xml:space="preserve"> Mūsų sieloje slypi gyvybės dvelksmas, gyvenimo judėjimas, k</w:t>
      </w:r>
      <w:r w:rsidR="00EE7B20">
        <w:rPr>
          <w:sz w:val="24"/>
          <w:szCs w:val="24"/>
        </w:rPr>
        <w:t>uri</w:t>
      </w:r>
      <w:r w:rsidR="00A94025">
        <w:rPr>
          <w:sz w:val="24"/>
          <w:szCs w:val="24"/>
        </w:rPr>
        <w:t xml:space="preserve">s gali būti laisvas </w:t>
      </w:r>
      <w:r w:rsidR="00EE7B20">
        <w:rPr>
          <w:sz w:val="24"/>
          <w:szCs w:val="24"/>
        </w:rPr>
        <w:t>lyg</w:t>
      </w:r>
      <w:r w:rsidR="00A94025">
        <w:rPr>
          <w:sz w:val="24"/>
          <w:szCs w:val="24"/>
        </w:rPr>
        <w:t xml:space="preserve"> šokis, arba užgniaužtas ir sunkus. </w:t>
      </w:r>
      <w:r w:rsidR="00A94025" w:rsidRPr="00A94025">
        <w:rPr>
          <w:i/>
          <w:sz w:val="24"/>
          <w:szCs w:val="24"/>
        </w:rPr>
        <w:t>Viešpačiui patikėdamas savo „sielos būseną“, galiu skirti kelias dienos akimirkas</w:t>
      </w:r>
      <w:r w:rsidR="00EE7B20">
        <w:rPr>
          <w:i/>
          <w:sz w:val="24"/>
          <w:szCs w:val="24"/>
        </w:rPr>
        <w:t>, kad</w:t>
      </w:r>
      <w:r w:rsidR="00A94025" w:rsidRPr="00A94025">
        <w:rPr>
          <w:i/>
          <w:sz w:val="24"/>
          <w:szCs w:val="24"/>
        </w:rPr>
        <w:t xml:space="preserve"> lėtai ir giliai įkvėp</w:t>
      </w:r>
      <w:r w:rsidR="00EE7B20">
        <w:rPr>
          <w:i/>
          <w:sz w:val="24"/>
          <w:szCs w:val="24"/>
        </w:rPr>
        <w:t>čiau,</w:t>
      </w:r>
      <w:r w:rsidR="00A94025" w:rsidRPr="00A94025">
        <w:rPr>
          <w:i/>
          <w:sz w:val="24"/>
          <w:szCs w:val="24"/>
        </w:rPr>
        <w:t xml:space="preserve"> atkreip</w:t>
      </w:r>
      <w:r w:rsidR="00EE7B20">
        <w:rPr>
          <w:i/>
          <w:sz w:val="24"/>
          <w:szCs w:val="24"/>
        </w:rPr>
        <w:t>damas</w:t>
      </w:r>
      <w:r w:rsidR="00A94025" w:rsidRPr="00A94025">
        <w:rPr>
          <w:i/>
          <w:sz w:val="24"/>
          <w:szCs w:val="24"/>
        </w:rPr>
        <w:t xml:space="preserve"> dėmesį į orą, kuris įeina ir išeina iš mano šnervių. Tada dėkosiu už gyvenimo dovaną.</w:t>
      </w:r>
      <w:r w:rsidR="00A94025">
        <w:rPr>
          <w:sz w:val="24"/>
          <w:szCs w:val="24"/>
        </w:rPr>
        <w:t xml:space="preserve"> 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Pe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nktadienis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23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535A9D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Visu protu</w:t>
      </w:r>
    </w:p>
    <w:p w:rsidR="00641BFA" w:rsidRPr="00754A26" w:rsidRDefault="00A94025" w:rsidP="00641B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Kai liturgijoje išgirstame žodį „protas“, spontaniškai mąstome apie Šventąją Dvasią, Dvasią kūrėją, kuri pleveno virš vandenų. </w:t>
      </w:r>
      <w:r w:rsidR="00D34A5D" w:rsidRPr="00D34A5D">
        <w:rPr>
          <w:i/>
          <w:sz w:val="24"/>
          <w:szCs w:val="24"/>
        </w:rPr>
        <w:t xml:space="preserve">O mano protas? Ką </w:t>
      </w:r>
      <w:r w:rsidR="00EE7B20">
        <w:rPr>
          <w:i/>
          <w:sz w:val="24"/>
          <w:szCs w:val="24"/>
        </w:rPr>
        <w:t>jis</w:t>
      </w:r>
      <w:r w:rsidR="00D34A5D" w:rsidRPr="00D34A5D">
        <w:rPr>
          <w:i/>
          <w:sz w:val="24"/>
          <w:szCs w:val="24"/>
        </w:rPr>
        <w:t xml:space="preserve"> reiškia man? Mano gyvenime, mano kasdienybėje? Ar mano protas leidžia man mylėti, kvėpuoti, gyventi Dievo Dvasia? Šią dieną kreipsiu dėmesį į akimirkas, k</w:t>
      </w:r>
      <w:r w:rsidR="00EE7B20">
        <w:rPr>
          <w:i/>
          <w:sz w:val="24"/>
          <w:szCs w:val="24"/>
        </w:rPr>
        <w:t>ai</w:t>
      </w:r>
      <w:r w:rsidR="00D34A5D" w:rsidRPr="00D34A5D">
        <w:rPr>
          <w:i/>
          <w:sz w:val="24"/>
          <w:szCs w:val="24"/>
        </w:rPr>
        <w:t xml:space="preserve"> jauči</w:t>
      </w:r>
      <w:r w:rsidR="00EE7B20">
        <w:rPr>
          <w:i/>
          <w:sz w:val="24"/>
          <w:szCs w:val="24"/>
        </w:rPr>
        <w:t>a</w:t>
      </w:r>
      <w:r w:rsidR="00D34A5D" w:rsidRPr="00D34A5D">
        <w:rPr>
          <w:i/>
          <w:sz w:val="24"/>
          <w:szCs w:val="24"/>
        </w:rPr>
        <w:t>u, jog savo protu dalyva</w:t>
      </w:r>
      <w:r w:rsidR="00EE7B20">
        <w:rPr>
          <w:i/>
          <w:sz w:val="24"/>
          <w:szCs w:val="24"/>
        </w:rPr>
        <w:t>vau</w:t>
      </w:r>
      <w:r w:rsidR="00D34A5D" w:rsidRPr="00D34A5D">
        <w:rPr>
          <w:i/>
          <w:sz w:val="24"/>
          <w:szCs w:val="24"/>
        </w:rPr>
        <w:t xml:space="preserve"> Dievo kūrimo darbe pasaulyje dėl vyrų, moterų, vaikų.</w:t>
      </w:r>
      <w:r w:rsidR="00D34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Šeštadienis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24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535A9D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Mano artimasis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 </w:t>
      </w:r>
    </w:p>
    <w:p w:rsidR="00641BFA" w:rsidRPr="00541062" w:rsidRDefault="00EE7B20" w:rsidP="00641BF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Nuo</w:t>
      </w:r>
      <w:r w:rsidR="00D34A5D">
        <w:rPr>
          <w:sz w:val="24"/>
          <w:szCs w:val="24"/>
        </w:rPr>
        <w:t xml:space="preserve"> Viešpaties Jėzus mus </w:t>
      </w:r>
      <w:r>
        <w:rPr>
          <w:sz w:val="24"/>
          <w:szCs w:val="24"/>
        </w:rPr>
        <w:t>at</w:t>
      </w:r>
      <w:r w:rsidR="00D34A5D">
        <w:rPr>
          <w:sz w:val="24"/>
          <w:szCs w:val="24"/>
        </w:rPr>
        <w:t>gręžia į artimąjį: „Mylėk savo artimą“. Šis įsakymas</w:t>
      </w:r>
      <w:r>
        <w:rPr>
          <w:sz w:val="24"/>
          <w:szCs w:val="24"/>
        </w:rPr>
        <w:t xml:space="preserve"> </w:t>
      </w:r>
      <w:r w:rsidR="00D34A5D">
        <w:rPr>
          <w:sz w:val="24"/>
          <w:szCs w:val="24"/>
        </w:rPr>
        <w:t>panašus į pirmąjį, Jis mums sako</w:t>
      </w:r>
      <w:r>
        <w:rPr>
          <w:sz w:val="24"/>
          <w:szCs w:val="24"/>
        </w:rPr>
        <w:t>: „</w:t>
      </w:r>
      <w:r w:rsidR="00D34A5D">
        <w:rPr>
          <w:sz w:val="24"/>
          <w:szCs w:val="24"/>
        </w:rPr>
        <w:t>My</w:t>
      </w:r>
      <w:r>
        <w:rPr>
          <w:sz w:val="24"/>
          <w:szCs w:val="24"/>
        </w:rPr>
        <w:t>l</w:t>
      </w:r>
      <w:r w:rsidR="00D34A5D">
        <w:rPr>
          <w:sz w:val="24"/>
          <w:szCs w:val="24"/>
        </w:rPr>
        <w:t>ė</w:t>
      </w:r>
      <w:r>
        <w:rPr>
          <w:sz w:val="24"/>
          <w:szCs w:val="24"/>
        </w:rPr>
        <w:t>k</w:t>
      </w:r>
      <w:r w:rsidR="00D34A5D">
        <w:rPr>
          <w:sz w:val="24"/>
          <w:szCs w:val="24"/>
        </w:rPr>
        <w:t xml:space="preserve"> Viešpatį, my</w:t>
      </w:r>
      <w:r>
        <w:rPr>
          <w:sz w:val="24"/>
          <w:szCs w:val="24"/>
        </w:rPr>
        <w:t>l</w:t>
      </w:r>
      <w:r w:rsidR="00D34A5D">
        <w:rPr>
          <w:sz w:val="24"/>
          <w:szCs w:val="24"/>
        </w:rPr>
        <w:t>ė</w:t>
      </w:r>
      <w:r>
        <w:rPr>
          <w:sz w:val="24"/>
          <w:szCs w:val="24"/>
        </w:rPr>
        <w:t>k</w:t>
      </w:r>
      <w:r w:rsidR="00D34A5D">
        <w:rPr>
          <w:sz w:val="24"/>
          <w:szCs w:val="24"/>
        </w:rPr>
        <w:t xml:space="preserve"> savo artimą. </w:t>
      </w:r>
      <w:r w:rsidR="00D34A5D" w:rsidRPr="00541062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aip </w:t>
      </w:r>
      <w:r w:rsidR="00D34A5D" w:rsidRPr="00541062">
        <w:rPr>
          <w:i/>
          <w:sz w:val="24"/>
          <w:szCs w:val="24"/>
        </w:rPr>
        <w:t xml:space="preserve">tai </w:t>
      </w:r>
      <w:r>
        <w:rPr>
          <w:i/>
          <w:sz w:val="24"/>
          <w:szCs w:val="24"/>
        </w:rPr>
        <w:t>susiję</w:t>
      </w:r>
      <w:r w:rsidR="00D34A5D" w:rsidRPr="00541062">
        <w:rPr>
          <w:i/>
          <w:sz w:val="24"/>
          <w:szCs w:val="24"/>
        </w:rPr>
        <w:t xml:space="preserve"> man</w:t>
      </w:r>
      <w:r>
        <w:rPr>
          <w:i/>
          <w:sz w:val="24"/>
          <w:szCs w:val="24"/>
        </w:rPr>
        <w:t>o nuomone</w:t>
      </w:r>
      <w:r w:rsidR="00D34A5D" w:rsidRPr="00541062">
        <w:rPr>
          <w:i/>
          <w:sz w:val="24"/>
          <w:szCs w:val="24"/>
        </w:rPr>
        <w:t xml:space="preserve">? </w:t>
      </w:r>
      <w:r>
        <w:rPr>
          <w:i/>
          <w:sz w:val="24"/>
          <w:szCs w:val="24"/>
        </w:rPr>
        <w:t>Iš</w:t>
      </w:r>
      <w:r w:rsidR="00D34A5D" w:rsidRPr="00541062">
        <w:rPr>
          <w:i/>
          <w:sz w:val="24"/>
          <w:szCs w:val="24"/>
        </w:rPr>
        <w:t xml:space="preserve"> žmonių, kuriuos sutiksiu, ka</w:t>
      </w:r>
      <w:r w:rsidR="00500937">
        <w:rPr>
          <w:i/>
          <w:sz w:val="24"/>
          <w:szCs w:val="24"/>
        </w:rPr>
        <w:t>s</w:t>
      </w:r>
      <w:r w:rsidR="00D34A5D" w:rsidRPr="00541062">
        <w:rPr>
          <w:i/>
          <w:sz w:val="24"/>
          <w:szCs w:val="24"/>
        </w:rPr>
        <w:t xml:space="preserve"> norėči</w:t>
      </w:r>
      <w:r w:rsidR="00500937">
        <w:rPr>
          <w:i/>
          <w:sz w:val="24"/>
          <w:szCs w:val="24"/>
        </w:rPr>
        <w:t xml:space="preserve">au, kad man </w:t>
      </w:r>
      <w:r w:rsidR="00D34A5D" w:rsidRPr="00541062">
        <w:rPr>
          <w:i/>
          <w:sz w:val="24"/>
          <w:szCs w:val="24"/>
        </w:rPr>
        <w:t>būt</w:t>
      </w:r>
      <w:r w:rsidR="00500937">
        <w:rPr>
          <w:i/>
          <w:sz w:val="24"/>
          <w:szCs w:val="24"/>
        </w:rPr>
        <w:t>ų</w:t>
      </w:r>
      <w:r w:rsidR="00D34A5D" w:rsidRPr="00541062">
        <w:rPr>
          <w:i/>
          <w:sz w:val="24"/>
          <w:szCs w:val="24"/>
        </w:rPr>
        <w:t xml:space="preserve"> artimas? Galiu šį žmogų </w:t>
      </w:r>
      <w:r w:rsidR="00541062" w:rsidRPr="00541062">
        <w:rPr>
          <w:i/>
          <w:sz w:val="24"/>
          <w:szCs w:val="24"/>
        </w:rPr>
        <w:t>atiduoti Viešpačiui, savo Dievui</w:t>
      </w:r>
      <w:r w:rsidR="00500937">
        <w:rPr>
          <w:i/>
          <w:sz w:val="24"/>
          <w:szCs w:val="24"/>
        </w:rPr>
        <w:t>,</w:t>
      </w:r>
      <w:r w:rsidR="00541062" w:rsidRPr="00541062">
        <w:rPr>
          <w:i/>
          <w:sz w:val="24"/>
          <w:szCs w:val="24"/>
        </w:rPr>
        <w:t xml:space="preserve"> ir Jo prašy</w:t>
      </w:r>
      <w:r w:rsidR="00500937">
        <w:rPr>
          <w:i/>
          <w:sz w:val="24"/>
          <w:szCs w:val="24"/>
        </w:rPr>
        <w:t>ti</w:t>
      </w:r>
      <w:r w:rsidR="00541062" w:rsidRPr="00541062">
        <w:rPr>
          <w:i/>
          <w:sz w:val="24"/>
          <w:szCs w:val="24"/>
        </w:rPr>
        <w:t>, kad padėt</w:t>
      </w:r>
      <w:r w:rsidR="00500937">
        <w:rPr>
          <w:i/>
          <w:sz w:val="24"/>
          <w:szCs w:val="24"/>
        </w:rPr>
        <w:t>ų</w:t>
      </w:r>
      <w:r w:rsidR="00541062" w:rsidRPr="00541062">
        <w:rPr>
          <w:i/>
          <w:sz w:val="24"/>
          <w:szCs w:val="24"/>
        </w:rPr>
        <w:t xml:space="preserve"> jį mylėti labiau. </w:t>
      </w:r>
    </w:p>
    <w:p w:rsidR="00641BFA" w:rsidRDefault="00641BFA" w:rsidP="00641BFA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Sekmadienis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25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d. </w:t>
      </w:r>
      <w:r w:rsidR="00535A9D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Mylėti savo artimą kaip save patį</w:t>
      </w:r>
    </w:p>
    <w:p w:rsidR="00046957" w:rsidRDefault="00541062" w:rsidP="00641BF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Gali atrodyti lengviau mylėti kitą nei save patį. Nes žinome pačius tamsiausius savo kampus, tuos, į kuriuos tiesiai neišdrįstame pažvelgti ir bandome paslėpti nuo kitų. Ir Viešpats juos žino</w:t>
      </w:r>
      <w:r w:rsidR="00500937">
        <w:rPr>
          <w:color w:val="000000"/>
          <w:sz w:val="24"/>
          <w:szCs w:val="24"/>
          <w:shd w:val="clear" w:color="auto" w:fill="FFFFFF"/>
        </w:rPr>
        <w:t>, Jis</w:t>
      </w:r>
      <w:r>
        <w:rPr>
          <w:color w:val="000000"/>
          <w:sz w:val="24"/>
          <w:szCs w:val="24"/>
          <w:shd w:val="clear" w:color="auto" w:fill="FFFFFF"/>
        </w:rPr>
        <w:t xml:space="preserve"> žvelgia į juos tiesiai su meile ir viltimi. Šį sekmadienį leiskime, kad į mus žvelgtų Kristus, kuris mus myli</w:t>
      </w:r>
      <w:r w:rsidR="00046957">
        <w:rPr>
          <w:color w:val="000000"/>
          <w:sz w:val="24"/>
          <w:szCs w:val="24"/>
          <w:shd w:val="clear" w:color="auto" w:fill="FFFFFF"/>
        </w:rPr>
        <w:t xml:space="preserve"> tokius, kokie esame</w:t>
      </w:r>
      <w:r w:rsidR="00500937">
        <w:rPr>
          <w:color w:val="000000"/>
          <w:sz w:val="24"/>
          <w:szCs w:val="24"/>
          <w:shd w:val="clear" w:color="auto" w:fill="FFFFFF"/>
        </w:rPr>
        <w:t>,</w:t>
      </w:r>
      <w:r w:rsidR="00046957">
        <w:rPr>
          <w:color w:val="000000"/>
          <w:sz w:val="24"/>
          <w:szCs w:val="24"/>
          <w:shd w:val="clear" w:color="auto" w:fill="FFFFFF"/>
        </w:rPr>
        <w:t xml:space="preserve"> ir kviečia mus žvelgti į save pačius,</w:t>
      </w:r>
      <w:r w:rsidR="00500937">
        <w:rPr>
          <w:color w:val="000000"/>
          <w:sz w:val="24"/>
          <w:szCs w:val="24"/>
          <w:shd w:val="clear" w:color="auto" w:fill="FFFFFF"/>
        </w:rPr>
        <w:t xml:space="preserve"> į</w:t>
      </w:r>
      <w:r w:rsidR="00046957">
        <w:rPr>
          <w:color w:val="000000"/>
          <w:sz w:val="24"/>
          <w:szCs w:val="24"/>
          <w:shd w:val="clear" w:color="auto" w:fill="FFFFFF"/>
        </w:rPr>
        <w:t xml:space="preserve"> savo brolius ir seseris tuo pačiu besąlyginės meilės žvilgsniu,</w:t>
      </w:r>
      <w:r w:rsidR="00500937">
        <w:rPr>
          <w:color w:val="000000"/>
          <w:sz w:val="24"/>
          <w:szCs w:val="24"/>
          <w:shd w:val="clear" w:color="auto" w:fill="FFFFFF"/>
        </w:rPr>
        <w:t xml:space="preserve"> </w:t>
      </w:r>
      <w:r w:rsidR="00046957">
        <w:rPr>
          <w:color w:val="000000"/>
          <w:sz w:val="24"/>
          <w:szCs w:val="24"/>
          <w:shd w:val="clear" w:color="auto" w:fill="FFFFFF"/>
        </w:rPr>
        <w:t xml:space="preserve">meilės, kuri priima kitą tokį, koks yra, su </w:t>
      </w:r>
      <w:r w:rsidR="00500937">
        <w:rPr>
          <w:color w:val="000000"/>
          <w:sz w:val="24"/>
          <w:szCs w:val="24"/>
          <w:shd w:val="clear" w:color="auto" w:fill="FFFFFF"/>
        </w:rPr>
        <w:t>jo</w:t>
      </w:r>
      <w:r w:rsidR="00046957">
        <w:rPr>
          <w:color w:val="000000"/>
          <w:sz w:val="24"/>
          <w:szCs w:val="24"/>
          <w:shd w:val="clear" w:color="auto" w:fill="FFFFFF"/>
        </w:rPr>
        <w:t xml:space="preserve"> tamsa ir šviesa kaip šventą slėpinį. Pasirinksiu </w:t>
      </w:r>
      <w:r w:rsidR="00500937">
        <w:rPr>
          <w:color w:val="000000"/>
          <w:sz w:val="24"/>
          <w:szCs w:val="24"/>
          <w:shd w:val="clear" w:color="auto" w:fill="FFFFFF"/>
        </w:rPr>
        <w:t>sau</w:t>
      </w:r>
      <w:r w:rsidR="00046957">
        <w:rPr>
          <w:color w:val="000000"/>
          <w:sz w:val="24"/>
          <w:szCs w:val="24"/>
          <w:shd w:val="clear" w:color="auto" w:fill="FFFFFF"/>
        </w:rPr>
        <w:t xml:space="preserve"> tinka</w:t>
      </w:r>
      <w:r w:rsidR="00500937">
        <w:rPr>
          <w:color w:val="000000"/>
          <w:sz w:val="24"/>
          <w:szCs w:val="24"/>
          <w:shd w:val="clear" w:color="auto" w:fill="FFFFFF"/>
        </w:rPr>
        <w:t>m</w:t>
      </w:r>
      <w:r w:rsidR="00046957">
        <w:rPr>
          <w:color w:val="000000"/>
          <w:sz w:val="24"/>
          <w:szCs w:val="24"/>
          <w:shd w:val="clear" w:color="auto" w:fill="FFFFFF"/>
        </w:rPr>
        <w:t xml:space="preserve">ą vietą ir trukmę, kad </w:t>
      </w:r>
      <w:r w:rsidR="00500937">
        <w:rPr>
          <w:color w:val="000000"/>
          <w:sz w:val="24"/>
          <w:szCs w:val="24"/>
          <w:shd w:val="clear" w:color="auto" w:fill="FFFFFF"/>
        </w:rPr>
        <w:t xml:space="preserve">galėčiau </w:t>
      </w:r>
      <w:r w:rsidR="00046957">
        <w:rPr>
          <w:color w:val="000000"/>
          <w:sz w:val="24"/>
          <w:szCs w:val="24"/>
          <w:shd w:val="clear" w:color="auto" w:fill="FFFFFF"/>
        </w:rPr>
        <w:t>lik</w:t>
      </w:r>
      <w:r w:rsidR="00500937">
        <w:rPr>
          <w:color w:val="000000"/>
          <w:sz w:val="24"/>
          <w:szCs w:val="24"/>
          <w:shd w:val="clear" w:color="auto" w:fill="FFFFFF"/>
        </w:rPr>
        <w:t>ti</w:t>
      </w:r>
      <w:r w:rsidR="00046957">
        <w:rPr>
          <w:color w:val="000000"/>
          <w:sz w:val="24"/>
          <w:szCs w:val="24"/>
          <w:shd w:val="clear" w:color="auto" w:fill="FFFFFF"/>
        </w:rPr>
        <w:t xml:space="preserve"> tyloje Dievo akivaizdoje ir leis</w:t>
      </w:r>
      <w:r w:rsidR="00500937">
        <w:rPr>
          <w:color w:val="000000"/>
          <w:sz w:val="24"/>
          <w:szCs w:val="24"/>
          <w:shd w:val="clear" w:color="auto" w:fill="FFFFFF"/>
        </w:rPr>
        <w:t>čiausi</w:t>
      </w:r>
      <w:r w:rsidR="00046957">
        <w:rPr>
          <w:color w:val="000000"/>
          <w:sz w:val="24"/>
          <w:szCs w:val="24"/>
          <w:shd w:val="clear" w:color="auto" w:fill="FFFFFF"/>
        </w:rPr>
        <w:t xml:space="preserve"> Jo mylimas visa </w:t>
      </w:r>
      <w:r w:rsidR="00500937">
        <w:rPr>
          <w:color w:val="000000"/>
          <w:sz w:val="24"/>
          <w:szCs w:val="24"/>
          <w:shd w:val="clear" w:color="auto" w:fill="FFFFFF"/>
        </w:rPr>
        <w:t xml:space="preserve">Jo </w:t>
      </w:r>
      <w:r w:rsidR="00046957">
        <w:rPr>
          <w:color w:val="000000"/>
          <w:sz w:val="24"/>
          <w:szCs w:val="24"/>
          <w:shd w:val="clear" w:color="auto" w:fill="FFFFFF"/>
        </w:rPr>
        <w:t xml:space="preserve">širdimi ir visu protu.  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Asmeniniai užrašai, maldos intencijos   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209B">
        <w:rPr>
          <w:rFonts w:eastAsia="Times New Roman" w:cstheme="minorHAnsi"/>
          <w:color w:val="0000FF"/>
          <w:sz w:val="24"/>
          <w:szCs w:val="24"/>
          <w:lang w:eastAsia="lt-LT"/>
        </w:rPr>
        <w:t>.</w:t>
      </w:r>
      <w:r w:rsidRPr="003C209B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3C209B">
        <w:rPr>
          <w:rFonts w:eastAsia="Times New Roman" w:cstheme="minorHAnsi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641BFA" w:rsidRPr="003C209B" w:rsidRDefault="00641BFA" w:rsidP="00641BF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:rsidR="00641BFA" w:rsidRPr="003C209B" w:rsidRDefault="00641BFA" w:rsidP="00641BFA"/>
    <w:p w:rsidR="00641BFA" w:rsidRDefault="00641BFA" w:rsidP="00641BFA"/>
    <w:p w:rsidR="00641BFA" w:rsidRDefault="00641BFA" w:rsidP="00641BFA"/>
    <w:p w:rsidR="00641BFA" w:rsidRDefault="00641BFA" w:rsidP="00641BFA"/>
    <w:p w:rsidR="00641BFA" w:rsidRDefault="00641BFA" w:rsidP="00641BFA"/>
    <w:p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FA"/>
    <w:rsid w:val="00046957"/>
    <w:rsid w:val="001E2998"/>
    <w:rsid w:val="002508FA"/>
    <w:rsid w:val="00267D25"/>
    <w:rsid w:val="00457218"/>
    <w:rsid w:val="004D7ED8"/>
    <w:rsid w:val="00500937"/>
    <w:rsid w:val="00535A9D"/>
    <w:rsid w:val="00541062"/>
    <w:rsid w:val="006079EB"/>
    <w:rsid w:val="00641BFA"/>
    <w:rsid w:val="006D1C48"/>
    <w:rsid w:val="0083004C"/>
    <w:rsid w:val="008542AC"/>
    <w:rsid w:val="00875A5D"/>
    <w:rsid w:val="009A62A0"/>
    <w:rsid w:val="00A532EF"/>
    <w:rsid w:val="00A94025"/>
    <w:rsid w:val="00B12F80"/>
    <w:rsid w:val="00D34A5D"/>
    <w:rsid w:val="00D36550"/>
    <w:rsid w:val="00DA6947"/>
    <w:rsid w:val="00DE1014"/>
    <w:rsid w:val="00EE7B20"/>
    <w:rsid w:val="00EF3D63"/>
    <w:rsid w:val="00F5088E"/>
    <w:rsid w:val="00FE0DF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200"/>
  <w15:chartTrackingRefBased/>
  <w15:docId w15:val="{7CBB38AD-C257-4211-8B30-6277D92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FA"/>
  </w:style>
  <w:style w:type="paragraph" w:styleId="Heading1">
    <w:name w:val="heading 1"/>
    <w:basedOn w:val="Normal"/>
    <w:next w:val="Normal"/>
    <w:link w:val="Heading1Char"/>
    <w:uiPriority w:val="9"/>
    <w:qFormat/>
    <w:rsid w:val="00DA69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9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9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47"/>
    <w:rPr>
      <w:b/>
      <w:bCs/>
    </w:rPr>
  </w:style>
  <w:style w:type="character" w:styleId="Emphasis">
    <w:name w:val="Emphasis"/>
    <w:basedOn w:val="DefaultParagraphFont"/>
    <w:uiPriority w:val="20"/>
    <w:qFormat/>
    <w:rsid w:val="00DA6947"/>
    <w:rPr>
      <w:i/>
      <w:iCs/>
    </w:rPr>
  </w:style>
  <w:style w:type="paragraph" w:styleId="NoSpacing">
    <w:name w:val="No Spacing"/>
    <w:uiPriority w:val="1"/>
    <w:qFormat/>
    <w:rsid w:val="00DA6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9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9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9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9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https://lh4.googleusercontent.com/7xvYmFM2RYBYpL8nhgRa3mRxzJYDt7wFt9MKiQXCzR0RQk90roV50iIlhbonf9Bah8sqn5PFI_tgQG9fF_Zv6-9YAoAsQla53QkAjLdRzWtniL3vmKXRyUxgQ62cJOoluK9ch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s://lh3.googleusercontent.com/cdznTWMadt-PF55NzcoI_iXYz2_hDN5lQskRzR8tt3R3A8S7qb9r_H0u5hUyOc0CuSES2QgR-1DyrjiWIK6fYef0C262J_0f3MsxrRVJquilMNZuP07i4OECIJu_gYcqSJpIdPs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s://lh3.googleusercontent.com/QyGammxBwngzo2_4-OL41jZadM3JBJxv_26cnJrAqbWmMsb7TVrxS40ShsYXCaVxA9lAKFLk-Q70oEDz5FZtHXbOi2hX50DDN59e_5hYwKtEN5XoiQHnn2y0v_dFDFuBsq9RS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8496</Words>
  <Characters>4844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11</cp:revision>
  <dcterms:created xsi:type="dcterms:W3CDTF">2020-10-17T13:14:00Z</dcterms:created>
  <dcterms:modified xsi:type="dcterms:W3CDTF">2020-10-18T14:01:00Z</dcterms:modified>
</cp:coreProperties>
</file>